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F511B6" w14:textId="21048CA4" w:rsidR="00231B5B" w:rsidRDefault="00231B5B" w:rsidP="00C13F45">
      <w:pPr>
        <w:pStyle w:val="Naslov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sz w:val="28"/>
          <w:szCs w:val="28"/>
        </w:rPr>
      </w:pPr>
      <w:r w:rsidRPr="00C13F45">
        <w:rPr>
          <w:rFonts w:cs="Arial"/>
          <w:sz w:val="28"/>
          <w:szCs w:val="28"/>
        </w:rPr>
        <w:t xml:space="preserve"> </w:t>
      </w:r>
      <w:r w:rsidR="00A27A4E" w:rsidRPr="00C13F45">
        <w:rPr>
          <w:rFonts w:cs="Arial"/>
          <w:sz w:val="28"/>
          <w:szCs w:val="28"/>
        </w:rPr>
        <w:t>OBRAZLOŽENJE</w:t>
      </w:r>
    </w:p>
    <w:p w14:paraId="4912EE40" w14:textId="77777777" w:rsidR="00D7002F" w:rsidRDefault="00D7002F" w:rsidP="00A27A4E">
      <w:pPr>
        <w:pStyle w:val="Naslov"/>
        <w:jc w:val="left"/>
        <w:rPr>
          <w:rFonts w:cs="Arial"/>
          <w:sz w:val="28"/>
          <w:szCs w:val="28"/>
        </w:rPr>
      </w:pPr>
    </w:p>
    <w:p w14:paraId="5014A124" w14:textId="77777777" w:rsidR="00231B5B" w:rsidRDefault="00231B5B" w:rsidP="00A27A4E">
      <w:pPr>
        <w:pStyle w:val="Naslov"/>
        <w:jc w:val="left"/>
        <w:rPr>
          <w:rFonts w:cs="Arial"/>
          <w:sz w:val="28"/>
          <w:szCs w:val="28"/>
        </w:rPr>
      </w:pPr>
    </w:p>
    <w:p w14:paraId="50F1812C" w14:textId="3A91930E" w:rsidR="008B4BB7" w:rsidRPr="008B4BB7" w:rsidRDefault="00C13F45" w:rsidP="00A27A4E">
      <w:pPr>
        <w:pStyle w:val="Naslov"/>
        <w:jc w:val="left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 xml:space="preserve">OBRAZLOŽENJE </w:t>
      </w:r>
      <w:r w:rsidR="004936F5">
        <w:rPr>
          <w:rFonts w:cs="Arial"/>
          <w:sz w:val="28"/>
          <w:szCs w:val="28"/>
        </w:rPr>
        <w:t>POLU</w:t>
      </w:r>
      <w:r w:rsidR="00231B5B">
        <w:rPr>
          <w:rFonts w:cs="Arial"/>
          <w:sz w:val="28"/>
          <w:szCs w:val="28"/>
        </w:rPr>
        <w:t>G</w:t>
      </w:r>
      <w:r w:rsidR="00A27A4E">
        <w:rPr>
          <w:rFonts w:cs="Arial"/>
          <w:sz w:val="28"/>
          <w:szCs w:val="28"/>
        </w:rPr>
        <w:t>ODIŠNJEG IZVJEŠTAJA O IZVRŠENJU FINANCIJSKOG PLANA ZA 202</w:t>
      </w:r>
      <w:r w:rsidR="007F4660">
        <w:rPr>
          <w:rFonts w:cs="Arial"/>
          <w:sz w:val="28"/>
          <w:szCs w:val="28"/>
        </w:rPr>
        <w:t>5</w:t>
      </w:r>
      <w:r w:rsidR="00A27A4E">
        <w:rPr>
          <w:rFonts w:cs="Arial"/>
          <w:sz w:val="28"/>
          <w:szCs w:val="28"/>
        </w:rPr>
        <w:t>. GODINU</w:t>
      </w:r>
    </w:p>
    <w:p w14:paraId="47C2C45D" w14:textId="77777777" w:rsidR="002846F3" w:rsidRPr="002846F3" w:rsidRDefault="002846F3" w:rsidP="002846F3">
      <w:pPr>
        <w:pStyle w:val="Naslov"/>
        <w:rPr>
          <w:rFonts w:cs="Arial"/>
          <w:b w:val="0"/>
          <w:bCs w:val="0"/>
          <w:sz w:val="28"/>
          <w:szCs w:val="28"/>
        </w:rPr>
      </w:pPr>
      <w:bookmarkStart w:id="0" w:name="_Hlk115274919"/>
    </w:p>
    <w:bookmarkEnd w:id="0"/>
    <w:p w14:paraId="3EEFBD81" w14:textId="77777777" w:rsidR="00C13F45" w:rsidRDefault="00C13F45" w:rsidP="00B2007B">
      <w:pPr>
        <w:rPr>
          <w:rFonts w:ascii="Arial" w:hAnsi="Arial" w:cs="Arial"/>
          <w:b/>
          <w:bCs/>
        </w:rPr>
      </w:pPr>
    </w:p>
    <w:p w14:paraId="09F3787E" w14:textId="5EB77426" w:rsidR="00B2007B" w:rsidRDefault="00B2007B" w:rsidP="00B2007B">
      <w:pPr>
        <w:rPr>
          <w:rFonts w:ascii="Arial" w:hAnsi="Arial" w:cs="Arial"/>
          <w:b/>
          <w:bCs/>
        </w:rPr>
      </w:pPr>
      <w:r w:rsidRPr="00B2007B">
        <w:rPr>
          <w:rFonts w:ascii="Arial" w:hAnsi="Arial" w:cs="Arial"/>
          <w:b/>
          <w:bCs/>
        </w:rPr>
        <w:t>SADRŽAJ</w:t>
      </w:r>
    </w:p>
    <w:p w14:paraId="01A2CB5E" w14:textId="5D609489" w:rsidR="008D0306" w:rsidRDefault="008D0306" w:rsidP="00B2007B">
      <w:pPr>
        <w:rPr>
          <w:rFonts w:ascii="Arial" w:hAnsi="Arial" w:cs="Arial"/>
          <w:b/>
          <w:bCs/>
        </w:rPr>
      </w:pPr>
    </w:p>
    <w:p w14:paraId="74537540" w14:textId="1D1D38D5" w:rsidR="0090200F" w:rsidRDefault="007D2025" w:rsidP="007D2025">
      <w:pPr>
        <w:pStyle w:val="Naslov"/>
        <w:numPr>
          <w:ilvl w:val="0"/>
          <w:numId w:val="48"/>
        </w:numPr>
        <w:spacing w:line="360" w:lineRule="auto"/>
        <w:jc w:val="left"/>
        <w:rPr>
          <w:rFonts w:cs="Arial"/>
          <w:bCs w:val="0"/>
        </w:rPr>
      </w:pPr>
      <w:r>
        <w:rPr>
          <w:rFonts w:cs="Arial"/>
          <w:bCs w:val="0"/>
        </w:rPr>
        <w:t>OBRAZLOŽENJE OPĆEG DIJELA</w:t>
      </w:r>
    </w:p>
    <w:p w14:paraId="519E5008" w14:textId="792026EB" w:rsidR="007D2025" w:rsidRPr="00E1337A" w:rsidRDefault="007D2025" w:rsidP="007D2025">
      <w:pPr>
        <w:pStyle w:val="Naslov"/>
        <w:numPr>
          <w:ilvl w:val="0"/>
          <w:numId w:val="49"/>
        </w:numPr>
        <w:spacing w:line="360" w:lineRule="auto"/>
        <w:jc w:val="left"/>
        <w:rPr>
          <w:rFonts w:cs="Arial"/>
          <w:b w:val="0"/>
        </w:rPr>
      </w:pPr>
      <w:r w:rsidRPr="00E1337A">
        <w:rPr>
          <w:rFonts w:cs="Arial"/>
          <w:b w:val="0"/>
        </w:rPr>
        <w:t xml:space="preserve">Obrazloženje </w:t>
      </w:r>
      <w:r w:rsidR="00A27A4E">
        <w:rPr>
          <w:rFonts w:cs="Arial"/>
          <w:b w:val="0"/>
        </w:rPr>
        <w:t xml:space="preserve">ostvarenja </w:t>
      </w:r>
      <w:r w:rsidRPr="00E1337A">
        <w:rPr>
          <w:rFonts w:cs="Arial"/>
          <w:b w:val="0"/>
        </w:rPr>
        <w:t>prihoda i rashoda, primitaka i izdataka</w:t>
      </w:r>
    </w:p>
    <w:p w14:paraId="6F19B012" w14:textId="724DE0F8" w:rsidR="007D2025" w:rsidRDefault="007D2025" w:rsidP="007D2025">
      <w:pPr>
        <w:pStyle w:val="Naslov"/>
        <w:numPr>
          <w:ilvl w:val="0"/>
          <w:numId w:val="49"/>
        </w:numPr>
        <w:spacing w:line="360" w:lineRule="auto"/>
        <w:jc w:val="left"/>
        <w:rPr>
          <w:rFonts w:cs="Arial"/>
          <w:b w:val="0"/>
        </w:rPr>
      </w:pPr>
      <w:r w:rsidRPr="00E1337A">
        <w:rPr>
          <w:rFonts w:cs="Arial"/>
          <w:b w:val="0"/>
        </w:rPr>
        <w:t xml:space="preserve">Obrazloženje </w:t>
      </w:r>
      <w:r w:rsidR="00A27A4E">
        <w:rPr>
          <w:rFonts w:cs="Arial"/>
          <w:b w:val="0"/>
        </w:rPr>
        <w:t xml:space="preserve">ostvarenog </w:t>
      </w:r>
      <w:r w:rsidR="004936F5">
        <w:rPr>
          <w:rFonts w:cs="Arial"/>
          <w:b w:val="0"/>
        </w:rPr>
        <w:t>viška sredstava na polugodištu</w:t>
      </w:r>
    </w:p>
    <w:p w14:paraId="4878A88E" w14:textId="77777777" w:rsidR="00A27A4E" w:rsidRPr="00E1337A" w:rsidRDefault="00A27A4E" w:rsidP="00A27A4E">
      <w:pPr>
        <w:pStyle w:val="Naslov"/>
        <w:spacing w:line="360" w:lineRule="auto"/>
        <w:ind w:left="1080"/>
        <w:jc w:val="left"/>
        <w:rPr>
          <w:rFonts w:cs="Arial"/>
          <w:b w:val="0"/>
        </w:rPr>
      </w:pPr>
    </w:p>
    <w:p w14:paraId="32275A30" w14:textId="4BFB5864" w:rsidR="00E1337A" w:rsidRDefault="00E1337A" w:rsidP="00E1337A">
      <w:pPr>
        <w:pStyle w:val="Naslov"/>
        <w:numPr>
          <w:ilvl w:val="0"/>
          <w:numId w:val="48"/>
        </w:numPr>
        <w:spacing w:line="360" w:lineRule="auto"/>
        <w:jc w:val="left"/>
        <w:rPr>
          <w:rFonts w:cs="Arial"/>
          <w:bCs w:val="0"/>
        </w:rPr>
      </w:pPr>
      <w:r>
        <w:rPr>
          <w:rFonts w:cs="Arial"/>
          <w:bCs w:val="0"/>
        </w:rPr>
        <w:t>OBRAZLOŽENJE POSEBNOG DIJELA</w:t>
      </w:r>
      <w:r w:rsidR="00A27A4E">
        <w:rPr>
          <w:rFonts w:cs="Arial"/>
          <w:bCs w:val="0"/>
        </w:rPr>
        <w:t xml:space="preserve"> </w:t>
      </w:r>
    </w:p>
    <w:p w14:paraId="762F34B9" w14:textId="067C901C" w:rsidR="00E1337A" w:rsidRPr="00E1337A" w:rsidRDefault="00E1337A" w:rsidP="00E1337A">
      <w:pPr>
        <w:pStyle w:val="Naslov"/>
        <w:numPr>
          <w:ilvl w:val="0"/>
          <w:numId w:val="49"/>
        </w:numPr>
        <w:spacing w:line="360" w:lineRule="auto"/>
        <w:jc w:val="left"/>
        <w:rPr>
          <w:rFonts w:cs="Arial"/>
          <w:b w:val="0"/>
        </w:rPr>
      </w:pPr>
      <w:r w:rsidRPr="00E1337A">
        <w:rPr>
          <w:rFonts w:cs="Arial"/>
          <w:b w:val="0"/>
        </w:rPr>
        <w:t>Obrazloženje programa, aktivnosti i projekata</w:t>
      </w:r>
    </w:p>
    <w:p w14:paraId="28006E6B" w14:textId="3398B7E5" w:rsidR="0090200F" w:rsidRPr="00A143D4" w:rsidRDefault="0090200F" w:rsidP="00420E1D">
      <w:pPr>
        <w:pStyle w:val="Naslov"/>
        <w:jc w:val="left"/>
        <w:rPr>
          <w:rFonts w:cs="Arial"/>
          <w:bCs w:val="0"/>
        </w:rPr>
      </w:pPr>
    </w:p>
    <w:p w14:paraId="04D38870" w14:textId="77777777" w:rsidR="0090200F" w:rsidRDefault="0090200F" w:rsidP="00420E1D">
      <w:pPr>
        <w:pStyle w:val="Naslov"/>
        <w:jc w:val="left"/>
        <w:rPr>
          <w:rFonts w:cs="Arial"/>
          <w:bCs w:val="0"/>
          <w:sz w:val="28"/>
          <w:szCs w:val="28"/>
        </w:rPr>
      </w:pPr>
    </w:p>
    <w:p w14:paraId="0017F9F4" w14:textId="77777777" w:rsidR="0090200F" w:rsidRPr="0021511C" w:rsidRDefault="0090200F" w:rsidP="00420E1D">
      <w:pPr>
        <w:pStyle w:val="Naslov"/>
        <w:jc w:val="left"/>
        <w:rPr>
          <w:rFonts w:cs="Arial"/>
          <w:bCs w:val="0"/>
          <w:sz w:val="28"/>
          <w:szCs w:val="28"/>
        </w:rPr>
      </w:pPr>
    </w:p>
    <w:p w14:paraId="3904796C" w14:textId="77777777" w:rsidR="0090200F" w:rsidRDefault="00420E1D" w:rsidP="0090200F">
      <w:pPr>
        <w:rPr>
          <w:rFonts w:ascii="Arial" w:hAnsi="Arial" w:cs="Arial"/>
          <w:b/>
          <w:bCs/>
        </w:rPr>
        <w:sectPr w:rsidR="0090200F" w:rsidSect="00034329">
          <w:footerReference w:type="even" r:id="rId8"/>
          <w:pgSz w:w="11906" w:h="16838"/>
          <w:pgMar w:top="1079" w:right="1417" w:bottom="1417" w:left="1417" w:header="708" w:footer="708" w:gutter="0"/>
          <w:cols w:space="708"/>
          <w:docGrid w:linePitch="360"/>
        </w:sectPr>
      </w:pPr>
      <w:r>
        <w:rPr>
          <w:rFonts w:ascii="Arial" w:hAnsi="Arial" w:cs="Arial"/>
          <w:b/>
          <w:bCs/>
        </w:rPr>
        <w:br w:type="page"/>
      </w:r>
    </w:p>
    <w:p w14:paraId="63972FA2" w14:textId="008E8D7C" w:rsidR="00B10C1F" w:rsidRPr="00ED29EF" w:rsidRDefault="00A27A4E" w:rsidP="00420E1D">
      <w:pPr>
        <w:jc w:val="both"/>
        <w:rPr>
          <w:rFonts w:ascii="Arial" w:hAnsi="Arial" w:cs="Arial"/>
          <w:color w:val="000000" w:themeColor="text1"/>
        </w:rPr>
      </w:pPr>
      <w:r w:rsidRPr="00ED29EF">
        <w:rPr>
          <w:rFonts w:ascii="Arial" w:hAnsi="Arial" w:cs="Arial"/>
          <w:color w:val="000000" w:themeColor="text1"/>
        </w:rPr>
        <w:lastRenderedPageBreak/>
        <w:t xml:space="preserve">Pravilnikom o polugodišnjem i godišnjem izvještaju o izvršenju proračuna i financijskog plana, </w:t>
      </w:r>
      <w:r w:rsidR="00231B5B" w:rsidRPr="00ED29EF">
        <w:rPr>
          <w:rFonts w:ascii="Arial" w:hAnsi="Arial" w:cs="Arial"/>
          <w:color w:val="000000" w:themeColor="text1"/>
        </w:rPr>
        <w:t xml:space="preserve">NN 85/23, </w:t>
      </w:r>
      <w:r w:rsidRPr="00ED29EF">
        <w:rPr>
          <w:rFonts w:ascii="Arial" w:hAnsi="Arial" w:cs="Arial"/>
          <w:color w:val="000000" w:themeColor="text1"/>
        </w:rPr>
        <w:t>članak 30.,</w:t>
      </w:r>
      <w:r w:rsidR="00E1337A" w:rsidRPr="00ED29EF">
        <w:rPr>
          <w:rFonts w:ascii="Arial" w:hAnsi="Arial" w:cs="Arial"/>
          <w:color w:val="000000" w:themeColor="text1"/>
        </w:rPr>
        <w:t xml:space="preserve"> </w:t>
      </w:r>
      <w:r w:rsidR="00420E1D" w:rsidRPr="00ED29EF">
        <w:rPr>
          <w:rFonts w:ascii="Arial" w:hAnsi="Arial" w:cs="Arial"/>
          <w:color w:val="000000" w:themeColor="text1"/>
        </w:rPr>
        <w:t>propisan</w:t>
      </w:r>
      <w:r w:rsidR="000E1B3B" w:rsidRPr="00ED29EF">
        <w:rPr>
          <w:rFonts w:ascii="Arial" w:hAnsi="Arial" w:cs="Arial"/>
          <w:color w:val="000000" w:themeColor="text1"/>
        </w:rPr>
        <w:t>o</w:t>
      </w:r>
      <w:r w:rsidR="00420E1D" w:rsidRPr="00ED29EF">
        <w:rPr>
          <w:rFonts w:ascii="Arial" w:hAnsi="Arial" w:cs="Arial"/>
          <w:color w:val="000000" w:themeColor="text1"/>
        </w:rPr>
        <w:t xml:space="preserve"> je </w:t>
      </w:r>
      <w:r w:rsidR="000E1B3B" w:rsidRPr="00ED29EF">
        <w:rPr>
          <w:rFonts w:ascii="Arial" w:hAnsi="Arial" w:cs="Arial"/>
          <w:color w:val="000000" w:themeColor="text1"/>
        </w:rPr>
        <w:t xml:space="preserve">da </w:t>
      </w:r>
      <w:r w:rsidR="004936F5">
        <w:rPr>
          <w:rFonts w:ascii="Arial" w:hAnsi="Arial" w:cs="Arial"/>
          <w:color w:val="000000" w:themeColor="text1"/>
        </w:rPr>
        <w:t>polu</w:t>
      </w:r>
      <w:r w:rsidR="000E1B3B" w:rsidRPr="00ED29EF">
        <w:rPr>
          <w:rFonts w:ascii="Arial" w:hAnsi="Arial" w:cs="Arial"/>
          <w:color w:val="000000" w:themeColor="text1"/>
        </w:rPr>
        <w:t>godišnji izvještaj o izvršenju financijskog plana proračunskog korisnika sadrži obrazloženje.</w:t>
      </w:r>
    </w:p>
    <w:p w14:paraId="6D499FDA" w14:textId="080781B1" w:rsidR="00E1337A" w:rsidRDefault="00E1337A" w:rsidP="00420E1D">
      <w:pPr>
        <w:jc w:val="both"/>
        <w:rPr>
          <w:rFonts w:ascii="Arial" w:hAnsi="Arial" w:cs="Arial"/>
        </w:rPr>
      </w:pPr>
    </w:p>
    <w:p w14:paraId="5CCD67D2" w14:textId="7144296E" w:rsidR="00B10C1F" w:rsidRPr="000F1545" w:rsidRDefault="00231B5B" w:rsidP="00420E1D">
      <w:pPr>
        <w:jc w:val="both"/>
        <w:rPr>
          <w:rFonts w:ascii="Arial" w:hAnsi="Arial" w:cs="Arial"/>
          <w:color w:val="231F20"/>
          <w:shd w:val="clear" w:color="auto" w:fill="FFFFFF"/>
        </w:rPr>
      </w:pPr>
      <w:r w:rsidRPr="000F1545">
        <w:rPr>
          <w:rFonts w:ascii="Arial" w:hAnsi="Arial" w:cs="Arial"/>
          <w:color w:val="231F20"/>
          <w:shd w:val="clear" w:color="auto" w:fill="FFFFFF"/>
        </w:rPr>
        <w:t>Obrazloženje iz članka 30. Pravilnika</w:t>
      </w:r>
      <w:r w:rsidR="004936F5">
        <w:rPr>
          <w:rFonts w:ascii="Arial" w:hAnsi="Arial" w:cs="Arial"/>
          <w:color w:val="231F20"/>
          <w:shd w:val="clear" w:color="auto" w:fill="FFFFFF"/>
        </w:rPr>
        <w:t>,</w:t>
      </w:r>
      <w:r w:rsidRPr="000F1545">
        <w:rPr>
          <w:rFonts w:ascii="Arial" w:hAnsi="Arial" w:cs="Arial"/>
          <w:color w:val="231F20"/>
          <w:shd w:val="clear" w:color="auto" w:fill="FFFFFF"/>
        </w:rPr>
        <w:t xml:space="preserve"> u </w:t>
      </w:r>
      <w:r w:rsidR="004936F5">
        <w:rPr>
          <w:rFonts w:ascii="Arial" w:hAnsi="Arial" w:cs="Arial"/>
          <w:color w:val="231F20"/>
          <w:shd w:val="clear" w:color="auto" w:fill="FFFFFF"/>
        </w:rPr>
        <w:t>polu</w:t>
      </w:r>
      <w:r w:rsidRPr="000F1545">
        <w:rPr>
          <w:rFonts w:ascii="Arial" w:hAnsi="Arial" w:cs="Arial"/>
          <w:color w:val="231F20"/>
          <w:shd w:val="clear" w:color="auto" w:fill="FFFFFF"/>
        </w:rPr>
        <w:t>godišnjem izvještaju o izvršenju financijskog plana proračunskog korisnika sastoji se od obrazloženja općeg i posebnog dijela izvještaja o izvršenju financijskog plana proračunskog</w:t>
      </w:r>
      <w:r w:rsidR="000F1545" w:rsidRPr="000F1545">
        <w:rPr>
          <w:rFonts w:ascii="Arial" w:hAnsi="Arial" w:cs="Arial"/>
          <w:color w:val="231F20"/>
          <w:shd w:val="clear" w:color="auto" w:fill="FFFFFF"/>
        </w:rPr>
        <w:t xml:space="preserve"> korisnika</w:t>
      </w:r>
      <w:r w:rsidRPr="000F1545">
        <w:rPr>
          <w:rFonts w:ascii="Arial" w:hAnsi="Arial" w:cs="Arial"/>
          <w:color w:val="231F20"/>
          <w:shd w:val="clear" w:color="auto" w:fill="FFFFFF"/>
        </w:rPr>
        <w:t>.</w:t>
      </w:r>
    </w:p>
    <w:p w14:paraId="3A8657E2" w14:textId="5F858D4E" w:rsidR="000F1545" w:rsidRPr="000F1545" w:rsidRDefault="000F1545" w:rsidP="00420E1D">
      <w:pPr>
        <w:jc w:val="both"/>
        <w:rPr>
          <w:rFonts w:ascii="Arial" w:hAnsi="Arial" w:cs="Arial"/>
          <w:color w:val="231F20"/>
          <w:shd w:val="clear" w:color="auto" w:fill="FFFFFF"/>
        </w:rPr>
      </w:pPr>
      <w:r w:rsidRPr="000F1545">
        <w:rPr>
          <w:rFonts w:ascii="Arial" w:hAnsi="Arial" w:cs="Arial"/>
          <w:color w:val="231F20"/>
          <w:shd w:val="clear" w:color="auto" w:fill="FFFFFF"/>
        </w:rPr>
        <w:t>Obrazloženje općeg dijela izvještaja o izvršenju financijskog plana može se dati na opisni, brojčani, grafički ili kombinirani način.</w:t>
      </w:r>
    </w:p>
    <w:p w14:paraId="65FEE6DD" w14:textId="77777777" w:rsidR="00231B5B" w:rsidRPr="00AC55FF" w:rsidRDefault="00231B5B" w:rsidP="00420E1D">
      <w:pPr>
        <w:jc w:val="both"/>
        <w:rPr>
          <w:rFonts w:ascii="Arial" w:hAnsi="Arial" w:cs="Arial"/>
        </w:rPr>
      </w:pPr>
    </w:p>
    <w:p w14:paraId="69C779C3" w14:textId="15C49D60" w:rsidR="00420E1D" w:rsidRPr="002D51BB" w:rsidRDefault="00E1337A" w:rsidP="00E1337A">
      <w:pPr>
        <w:pStyle w:val="Odlomakpopisa"/>
        <w:numPr>
          <w:ilvl w:val="0"/>
          <w:numId w:val="50"/>
        </w:numPr>
        <w:rPr>
          <w:rFonts w:ascii="Arial" w:hAnsi="Arial" w:cs="Arial"/>
          <w:b/>
          <w:bCs/>
        </w:rPr>
      </w:pPr>
      <w:r w:rsidRPr="002D51BB">
        <w:rPr>
          <w:rFonts w:ascii="Arial" w:hAnsi="Arial" w:cs="Arial"/>
          <w:b/>
          <w:bCs/>
        </w:rPr>
        <w:t>OBRAZLOŽENJE OPĆEG DIJELA</w:t>
      </w:r>
    </w:p>
    <w:p w14:paraId="5BAE6F2B" w14:textId="77777777" w:rsidR="00E1337A" w:rsidRPr="00E1337A" w:rsidRDefault="00E1337A" w:rsidP="00E1337A">
      <w:pPr>
        <w:rPr>
          <w:rFonts w:ascii="Arial" w:hAnsi="Arial" w:cs="Arial"/>
        </w:rPr>
      </w:pPr>
    </w:p>
    <w:p w14:paraId="67D1D61E" w14:textId="77777777" w:rsidR="002D51BB" w:rsidRPr="002D51BB" w:rsidRDefault="002D51BB" w:rsidP="00420E1D">
      <w:pPr>
        <w:jc w:val="both"/>
        <w:rPr>
          <w:rFonts w:ascii="Arial" w:hAnsi="Arial" w:cs="Arial"/>
          <w:b/>
          <w:bCs/>
        </w:rPr>
      </w:pPr>
    </w:p>
    <w:p w14:paraId="1EA0C72D" w14:textId="1232D71D" w:rsidR="002D51BB" w:rsidRDefault="002D51BB" w:rsidP="00420E1D">
      <w:pPr>
        <w:jc w:val="both"/>
        <w:rPr>
          <w:rFonts w:ascii="Arial" w:hAnsi="Arial" w:cs="Arial"/>
          <w:b/>
          <w:bCs/>
        </w:rPr>
      </w:pPr>
      <w:r w:rsidRPr="002D51BB">
        <w:rPr>
          <w:rFonts w:ascii="Arial" w:hAnsi="Arial" w:cs="Arial"/>
          <w:b/>
          <w:bCs/>
        </w:rPr>
        <w:t>Obrazloženje prihoda i rashoda, primitaka i izdataka</w:t>
      </w:r>
    </w:p>
    <w:p w14:paraId="51043281" w14:textId="77777777" w:rsidR="002D51BB" w:rsidRDefault="002D51BB" w:rsidP="00420E1D">
      <w:pPr>
        <w:jc w:val="both"/>
        <w:rPr>
          <w:rFonts w:ascii="Arial" w:hAnsi="Arial" w:cs="Arial"/>
          <w:b/>
          <w:bCs/>
        </w:rPr>
      </w:pPr>
    </w:p>
    <w:p w14:paraId="4123B494" w14:textId="18A08784" w:rsidR="002D51BB" w:rsidRDefault="002D51BB" w:rsidP="00420E1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Financijskim planom za 202</w:t>
      </w:r>
      <w:r w:rsidR="00292D14"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. godinu planirani su Prihodi poslovanja u iznosu od </w:t>
      </w:r>
      <w:r w:rsidR="00292D14">
        <w:rPr>
          <w:rFonts w:ascii="Arial" w:hAnsi="Arial" w:cs="Arial"/>
        </w:rPr>
        <w:t>362.595,60</w:t>
      </w:r>
      <w:r>
        <w:rPr>
          <w:rFonts w:ascii="Arial" w:hAnsi="Arial" w:cs="Arial"/>
        </w:rPr>
        <w:t xml:space="preserve"> </w:t>
      </w:r>
      <w:r w:rsidR="00F00085">
        <w:rPr>
          <w:rFonts w:ascii="Arial" w:hAnsi="Arial" w:cs="Arial"/>
        </w:rPr>
        <w:t>EUR</w:t>
      </w:r>
      <w:r w:rsidR="000F1545">
        <w:rPr>
          <w:rFonts w:ascii="Arial" w:hAnsi="Arial" w:cs="Arial"/>
        </w:rPr>
        <w:t xml:space="preserve"> a </w:t>
      </w:r>
      <w:r w:rsidR="004936F5">
        <w:rPr>
          <w:rFonts w:ascii="Arial" w:hAnsi="Arial" w:cs="Arial"/>
        </w:rPr>
        <w:t xml:space="preserve">na polugodištu su </w:t>
      </w:r>
      <w:r w:rsidR="000F1545">
        <w:rPr>
          <w:rFonts w:ascii="Arial" w:hAnsi="Arial" w:cs="Arial"/>
        </w:rPr>
        <w:t xml:space="preserve">ostvareni u iznosu od </w:t>
      </w:r>
      <w:r w:rsidR="00292D14">
        <w:rPr>
          <w:rFonts w:ascii="Arial" w:hAnsi="Arial" w:cs="Arial"/>
        </w:rPr>
        <w:t>203.273,21</w:t>
      </w:r>
      <w:r w:rsidR="000F1545">
        <w:rPr>
          <w:rFonts w:ascii="Arial" w:hAnsi="Arial" w:cs="Arial"/>
        </w:rPr>
        <w:t xml:space="preserve"> EUR što je </w:t>
      </w:r>
      <w:r w:rsidR="00292D14">
        <w:rPr>
          <w:rFonts w:ascii="Arial" w:hAnsi="Arial" w:cs="Arial"/>
        </w:rPr>
        <w:t>56,06</w:t>
      </w:r>
      <w:r w:rsidR="000F1545">
        <w:rPr>
          <w:rFonts w:ascii="Arial" w:hAnsi="Arial" w:cs="Arial"/>
        </w:rPr>
        <w:t>% od planiranog</w:t>
      </w:r>
      <w:r>
        <w:rPr>
          <w:rFonts w:ascii="Arial" w:hAnsi="Arial" w:cs="Arial"/>
        </w:rPr>
        <w:t>.</w:t>
      </w:r>
    </w:p>
    <w:p w14:paraId="21233245" w14:textId="099C54AB" w:rsidR="002D51BB" w:rsidRDefault="002D51BB" w:rsidP="00420E1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Rashodi su planirani u iznosu od </w:t>
      </w:r>
      <w:r w:rsidR="00292D14">
        <w:rPr>
          <w:rFonts w:ascii="Arial" w:hAnsi="Arial" w:cs="Arial"/>
        </w:rPr>
        <w:t>362.595,60</w:t>
      </w:r>
      <w:r>
        <w:rPr>
          <w:rFonts w:ascii="Arial" w:hAnsi="Arial" w:cs="Arial"/>
        </w:rPr>
        <w:t xml:space="preserve"> </w:t>
      </w:r>
      <w:r w:rsidR="00F00085">
        <w:rPr>
          <w:rFonts w:ascii="Arial" w:hAnsi="Arial" w:cs="Arial"/>
        </w:rPr>
        <w:t>EUR</w:t>
      </w:r>
      <w:r w:rsidR="000F1545">
        <w:rPr>
          <w:rFonts w:ascii="Arial" w:hAnsi="Arial" w:cs="Arial"/>
        </w:rPr>
        <w:t xml:space="preserve"> a ostvareni su u iznosu od </w:t>
      </w:r>
      <w:r w:rsidR="00292D14">
        <w:rPr>
          <w:rFonts w:ascii="Arial" w:hAnsi="Arial" w:cs="Arial"/>
        </w:rPr>
        <w:t>190.364,84</w:t>
      </w:r>
      <w:r w:rsidR="000F1545">
        <w:rPr>
          <w:rFonts w:ascii="Arial" w:hAnsi="Arial" w:cs="Arial"/>
        </w:rPr>
        <w:t xml:space="preserve"> EUR što je </w:t>
      </w:r>
      <w:r w:rsidR="00292D14">
        <w:rPr>
          <w:rFonts w:ascii="Arial" w:hAnsi="Arial" w:cs="Arial"/>
        </w:rPr>
        <w:t>52,50</w:t>
      </w:r>
      <w:r w:rsidR="000F1545">
        <w:rPr>
          <w:rFonts w:ascii="Arial" w:hAnsi="Arial" w:cs="Arial"/>
        </w:rPr>
        <w:t>% od planiranog</w:t>
      </w:r>
      <w:r>
        <w:rPr>
          <w:rFonts w:ascii="Arial" w:hAnsi="Arial" w:cs="Arial"/>
        </w:rPr>
        <w:t>.</w:t>
      </w:r>
    </w:p>
    <w:p w14:paraId="127FE6FF" w14:textId="53FDC758" w:rsidR="002D51BB" w:rsidRDefault="002D51BB" w:rsidP="00420E1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Razlika </w:t>
      </w:r>
      <w:r w:rsidR="000F1545">
        <w:rPr>
          <w:rFonts w:ascii="Arial" w:hAnsi="Arial" w:cs="Arial"/>
        </w:rPr>
        <w:t xml:space="preserve">prihoda </w:t>
      </w:r>
      <w:r>
        <w:rPr>
          <w:rFonts w:ascii="Arial" w:hAnsi="Arial" w:cs="Arial"/>
        </w:rPr>
        <w:t xml:space="preserve">nad </w:t>
      </w:r>
      <w:r w:rsidR="000F1545">
        <w:rPr>
          <w:rFonts w:ascii="Arial" w:hAnsi="Arial" w:cs="Arial"/>
        </w:rPr>
        <w:t>rashodima</w:t>
      </w:r>
      <w:r w:rsidR="00292D14">
        <w:rPr>
          <w:rFonts w:ascii="Arial" w:hAnsi="Arial" w:cs="Arial"/>
        </w:rPr>
        <w:t xml:space="preserve"> </w:t>
      </w:r>
      <w:r w:rsidR="00ED29EF">
        <w:rPr>
          <w:rFonts w:ascii="Arial" w:hAnsi="Arial" w:cs="Arial"/>
        </w:rPr>
        <w:t xml:space="preserve">iznosi </w:t>
      </w:r>
      <w:r w:rsidR="00292D14">
        <w:rPr>
          <w:rFonts w:ascii="Arial" w:hAnsi="Arial" w:cs="Arial"/>
        </w:rPr>
        <w:t>12.908,37</w:t>
      </w:r>
      <w:r w:rsidR="00ED29EF">
        <w:rPr>
          <w:rFonts w:ascii="Arial" w:hAnsi="Arial" w:cs="Arial"/>
        </w:rPr>
        <w:t xml:space="preserve"> EUR.</w:t>
      </w:r>
    </w:p>
    <w:p w14:paraId="58131348" w14:textId="77777777" w:rsidR="004936F5" w:rsidRDefault="004936F5" w:rsidP="00420E1D">
      <w:pPr>
        <w:jc w:val="both"/>
        <w:rPr>
          <w:rFonts w:ascii="Arial" w:hAnsi="Arial" w:cs="Arial"/>
          <w:bCs/>
        </w:rPr>
      </w:pPr>
    </w:p>
    <w:p w14:paraId="5E2188A0" w14:textId="77777777" w:rsidR="004936F5" w:rsidRDefault="004936F5" w:rsidP="00420E1D">
      <w:pPr>
        <w:jc w:val="both"/>
        <w:rPr>
          <w:rFonts w:ascii="Arial" w:hAnsi="Arial" w:cs="Arial"/>
          <w:bCs/>
        </w:rPr>
      </w:pPr>
    </w:p>
    <w:p w14:paraId="008A94FB" w14:textId="6ED78BF8" w:rsidR="00420E1D" w:rsidRDefault="002D51BB" w:rsidP="00420E1D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PRIHODI I PRIMICI</w:t>
      </w:r>
    </w:p>
    <w:p w14:paraId="71062467" w14:textId="77777777" w:rsidR="002D51BB" w:rsidRPr="00B674FF" w:rsidRDefault="002D51BB" w:rsidP="00420E1D">
      <w:pPr>
        <w:jc w:val="both"/>
        <w:rPr>
          <w:rFonts w:ascii="Arial" w:hAnsi="Arial" w:cs="Arial"/>
          <w:bCs/>
        </w:rPr>
      </w:pPr>
    </w:p>
    <w:p w14:paraId="63D08C43" w14:textId="0B23936C" w:rsidR="00F23A60" w:rsidRPr="00B674FF" w:rsidRDefault="00343B84" w:rsidP="00343B84">
      <w:pPr>
        <w:jc w:val="both"/>
        <w:rPr>
          <w:rFonts w:ascii="Arial" w:hAnsi="Arial" w:cs="Arial"/>
          <w:bCs/>
        </w:rPr>
      </w:pPr>
      <w:r w:rsidRPr="00B674FF">
        <w:rPr>
          <w:rFonts w:ascii="Arial" w:hAnsi="Arial" w:cs="Arial"/>
          <w:bCs/>
        </w:rPr>
        <w:t xml:space="preserve">Ukupno </w:t>
      </w:r>
      <w:r w:rsidR="00ED29EF">
        <w:rPr>
          <w:rFonts w:ascii="Arial" w:hAnsi="Arial" w:cs="Arial"/>
          <w:bCs/>
        </w:rPr>
        <w:t>izvršeni</w:t>
      </w:r>
      <w:r w:rsidRPr="00B674FF">
        <w:rPr>
          <w:rFonts w:ascii="Arial" w:hAnsi="Arial" w:cs="Arial"/>
          <w:bCs/>
        </w:rPr>
        <w:t xml:space="preserve"> prihodi za </w:t>
      </w:r>
      <w:r w:rsidR="004936F5">
        <w:rPr>
          <w:rFonts w:ascii="Arial" w:hAnsi="Arial" w:cs="Arial"/>
          <w:bCs/>
        </w:rPr>
        <w:t xml:space="preserve">prvo polugodište </w:t>
      </w:r>
      <w:r w:rsidRPr="00B674FF">
        <w:rPr>
          <w:rFonts w:ascii="Arial" w:hAnsi="Arial" w:cs="Arial"/>
          <w:bCs/>
        </w:rPr>
        <w:t>202</w:t>
      </w:r>
      <w:r w:rsidR="008D3D3B">
        <w:rPr>
          <w:rFonts w:ascii="Arial" w:hAnsi="Arial" w:cs="Arial"/>
          <w:bCs/>
        </w:rPr>
        <w:t>5</w:t>
      </w:r>
      <w:r w:rsidRPr="00B674FF">
        <w:rPr>
          <w:rFonts w:ascii="Arial" w:hAnsi="Arial" w:cs="Arial"/>
          <w:bCs/>
        </w:rPr>
        <w:t>. godin</w:t>
      </w:r>
      <w:r w:rsidR="004936F5">
        <w:rPr>
          <w:rFonts w:ascii="Arial" w:hAnsi="Arial" w:cs="Arial"/>
          <w:bCs/>
        </w:rPr>
        <w:t>e</w:t>
      </w:r>
      <w:r w:rsidRPr="00B674FF">
        <w:rPr>
          <w:rFonts w:ascii="Arial" w:hAnsi="Arial" w:cs="Arial"/>
          <w:bCs/>
        </w:rPr>
        <w:t xml:space="preserve"> iznose </w:t>
      </w:r>
      <w:r w:rsidR="008D3D3B">
        <w:rPr>
          <w:rFonts w:ascii="Arial" w:hAnsi="Arial" w:cs="Arial"/>
          <w:bCs/>
        </w:rPr>
        <w:t>203.273,21</w:t>
      </w:r>
      <w:r w:rsidRPr="00B674FF">
        <w:rPr>
          <w:rFonts w:ascii="Arial" w:hAnsi="Arial" w:cs="Arial"/>
          <w:bCs/>
        </w:rPr>
        <w:t xml:space="preserve"> </w:t>
      </w:r>
      <w:r w:rsidR="00F00085">
        <w:rPr>
          <w:rFonts w:ascii="Arial" w:hAnsi="Arial" w:cs="Arial"/>
        </w:rPr>
        <w:t>EUR</w:t>
      </w:r>
      <w:r w:rsidR="00F00085" w:rsidRPr="00B674FF">
        <w:rPr>
          <w:rFonts w:ascii="Arial" w:hAnsi="Arial" w:cs="Arial"/>
          <w:bCs/>
        </w:rPr>
        <w:t xml:space="preserve"> </w:t>
      </w:r>
      <w:r w:rsidR="002D51BB">
        <w:rPr>
          <w:rFonts w:ascii="Arial" w:hAnsi="Arial" w:cs="Arial"/>
          <w:bCs/>
        </w:rPr>
        <w:t>i razvrstani su prema ekonomskoj klasifikaciji kako slijedi:</w:t>
      </w:r>
    </w:p>
    <w:p w14:paraId="207CB2F1" w14:textId="77777777" w:rsidR="005C4BA6" w:rsidRPr="00B674FF" w:rsidRDefault="005C4BA6" w:rsidP="00343B84">
      <w:pPr>
        <w:jc w:val="both"/>
        <w:rPr>
          <w:rFonts w:ascii="Arial" w:hAnsi="Arial" w:cs="Arial"/>
          <w:bCs/>
        </w:rPr>
      </w:pPr>
    </w:p>
    <w:p w14:paraId="6A062B68" w14:textId="319E740A" w:rsidR="00F23A60" w:rsidRPr="00CB25A2" w:rsidRDefault="008D3D3B" w:rsidP="00343B84">
      <w:pPr>
        <w:jc w:val="both"/>
        <w:rPr>
          <w:rFonts w:ascii="Arial" w:hAnsi="Arial" w:cs="Arial"/>
          <w:bCs/>
        </w:rPr>
      </w:pPr>
      <w:r w:rsidRPr="008D3D3B">
        <w:rPr>
          <w:rFonts w:ascii="Arial" w:hAnsi="Arial" w:cs="Arial"/>
          <w:bCs/>
          <w:noProof/>
        </w:rPr>
        <w:drawing>
          <wp:inline distT="0" distB="0" distL="0" distR="0" wp14:anchorId="26D6735C" wp14:editId="7415607E">
            <wp:extent cx="5760720" cy="1906270"/>
            <wp:effectExtent l="0" t="0" r="0" b="0"/>
            <wp:docPr id="461983273" name="Slika 1" descr="Slika na kojoj se prikazuje tekst, snimka zaslona, Font, broj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983273" name="Slika 1" descr="Slika na kojoj se prikazuje tekst, snimka zaslona, Font, broj&#10;&#10;Sadržaj generiran uz AI možda nije točan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906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32D3C0" w14:textId="77777777" w:rsidR="00343B84" w:rsidRDefault="00343B84" w:rsidP="00343B84">
      <w:pPr>
        <w:jc w:val="both"/>
        <w:rPr>
          <w:rFonts w:ascii="Arial" w:hAnsi="Arial" w:cs="Arial"/>
          <w:bCs/>
        </w:rPr>
      </w:pPr>
    </w:p>
    <w:p w14:paraId="57AF358C" w14:textId="77777777" w:rsidR="00B849BF" w:rsidRDefault="00DE7898" w:rsidP="00343B84">
      <w:pPr>
        <w:jc w:val="both"/>
        <w:rPr>
          <w:rFonts w:ascii="Arial" w:hAnsi="Arial" w:cs="Arial"/>
          <w:bCs/>
        </w:rPr>
      </w:pPr>
      <w:r w:rsidRPr="006B0925">
        <w:rPr>
          <w:rFonts w:ascii="Arial" w:hAnsi="Arial" w:cs="Arial"/>
          <w:b/>
        </w:rPr>
        <w:t xml:space="preserve">63 </w:t>
      </w:r>
      <w:r w:rsidR="006B0925" w:rsidRPr="006B0925">
        <w:rPr>
          <w:rFonts w:ascii="Arial" w:hAnsi="Arial" w:cs="Arial"/>
          <w:b/>
        </w:rPr>
        <w:t>–</w:t>
      </w:r>
      <w:r w:rsidRPr="006B0925">
        <w:rPr>
          <w:rFonts w:ascii="Arial" w:hAnsi="Arial" w:cs="Arial"/>
          <w:b/>
        </w:rPr>
        <w:t xml:space="preserve"> Pomoći iz inozemstva i od subjekata unutar općeg proračuna</w:t>
      </w:r>
      <w:r>
        <w:rPr>
          <w:rFonts w:ascii="Arial" w:hAnsi="Arial" w:cs="Arial"/>
          <w:bCs/>
        </w:rPr>
        <w:t xml:space="preserve"> </w:t>
      </w:r>
      <w:r w:rsidR="00885294">
        <w:rPr>
          <w:rFonts w:ascii="Arial" w:hAnsi="Arial" w:cs="Arial"/>
          <w:bCs/>
        </w:rPr>
        <w:t xml:space="preserve">u iznosu od </w:t>
      </w:r>
      <w:r w:rsidR="008D3D3B">
        <w:rPr>
          <w:rFonts w:ascii="Arial" w:hAnsi="Arial" w:cs="Arial"/>
          <w:bCs/>
        </w:rPr>
        <w:t>16.070,00</w:t>
      </w:r>
      <w:r w:rsidR="00885294">
        <w:rPr>
          <w:rFonts w:ascii="Arial" w:hAnsi="Arial" w:cs="Arial"/>
          <w:bCs/>
        </w:rPr>
        <w:t xml:space="preserve"> </w:t>
      </w:r>
      <w:r w:rsidR="00F00085">
        <w:rPr>
          <w:rFonts w:ascii="Arial" w:hAnsi="Arial" w:cs="Arial"/>
        </w:rPr>
        <w:t>EUR</w:t>
      </w:r>
      <w:r w:rsidR="00885294">
        <w:rPr>
          <w:rFonts w:ascii="Arial" w:hAnsi="Arial" w:cs="Arial"/>
          <w:bCs/>
        </w:rPr>
        <w:t xml:space="preserve"> odnose se na prihod </w:t>
      </w:r>
      <w:r w:rsidR="004936F5">
        <w:rPr>
          <w:rFonts w:ascii="Arial" w:hAnsi="Arial" w:cs="Arial"/>
          <w:bCs/>
        </w:rPr>
        <w:t xml:space="preserve">od Ministarstva kulture </w:t>
      </w:r>
      <w:r w:rsidR="00486D2A">
        <w:rPr>
          <w:rFonts w:ascii="Arial" w:hAnsi="Arial" w:cs="Arial"/>
          <w:bCs/>
        </w:rPr>
        <w:t xml:space="preserve">i medija </w:t>
      </w:r>
      <w:r w:rsidR="00885294">
        <w:rPr>
          <w:rFonts w:ascii="Arial" w:hAnsi="Arial" w:cs="Arial"/>
          <w:bCs/>
        </w:rPr>
        <w:t xml:space="preserve">za </w:t>
      </w:r>
      <w:r w:rsidR="00486D2A">
        <w:rPr>
          <w:rFonts w:ascii="Arial" w:hAnsi="Arial" w:cs="Arial"/>
          <w:bCs/>
        </w:rPr>
        <w:t>otkup</w:t>
      </w:r>
      <w:r w:rsidR="00885294">
        <w:rPr>
          <w:rFonts w:ascii="Arial" w:hAnsi="Arial" w:cs="Arial"/>
          <w:bCs/>
        </w:rPr>
        <w:t xml:space="preserve"> </w:t>
      </w:r>
      <w:r w:rsidR="008D3D3B">
        <w:rPr>
          <w:rFonts w:ascii="Arial" w:hAnsi="Arial" w:cs="Arial"/>
          <w:bCs/>
        </w:rPr>
        <w:t xml:space="preserve">i kupnju knjiga </w:t>
      </w:r>
      <w:r w:rsidR="002F0AFC">
        <w:rPr>
          <w:rFonts w:ascii="Arial" w:hAnsi="Arial" w:cs="Arial"/>
          <w:bCs/>
        </w:rPr>
        <w:t xml:space="preserve">14.070,00 EUR </w:t>
      </w:r>
      <w:r w:rsidR="008D3D3B">
        <w:rPr>
          <w:rFonts w:ascii="Arial" w:hAnsi="Arial" w:cs="Arial"/>
          <w:bCs/>
        </w:rPr>
        <w:t xml:space="preserve">te </w:t>
      </w:r>
      <w:r w:rsidR="002F0AFC">
        <w:rPr>
          <w:rFonts w:ascii="Arial" w:hAnsi="Arial" w:cs="Arial"/>
          <w:bCs/>
        </w:rPr>
        <w:t xml:space="preserve">2.000,00 EUR </w:t>
      </w:r>
      <w:r w:rsidR="008D3D3B">
        <w:rPr>
          <w:rFonts w:ascii="Arial" w:hAnsi="Arial" w:cs="Arial"/>
          <w:bCs/>
        </w:rPr>
        <w:t xml:space="preserve">od Istarske županije </w:t>
      </w:r>
      <w:r w:rsidR="002F0AFC">
        <w:rPr>
          <w:rFonts w:ascii="Arial" w:hAnsi="Arial" w:cs="Arial"/>
          <w:bCs/>
        </w:rPr>
        <w:t xml:space="preserve">za Subotinu po starinski 2025. </w:t>
      </w:r>
    </w:p>
    <w:p w14:paraId="7C9420C2" w14:textId="226A0F53" w:rsidR="002F0AFC" w:rsidRDefault="002F0AFC" w:rsidP="00343B84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Od Ministarstva je za otkup knjiga u 2025. godini odobreno 10.600,00 EUR od čega je 95% sredstava već uplaćeno Učilištu, a za kupnju knjiga je odobreno 5.000,00 EUR a uplaćeno je 4.000,00 EUR.</w:t>
      </w:r>
    </w:p>
    <w:p w14:paraId="39E3658E" w14:textId="77777777" w:rsidR="00B849BF" w:rsidRDefault="00B849BF" w:rsidP="00B849BF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Uplaćeni a neutrošeni dio (8.120,90 EUR) čini najveći dio iskazanog viška na polugodištu a biti će realiziran u drugom polugodištu. </w:t>
      </w:r>
    </w:p>
    <w:p w14:paraId="0EAA64A2" w14:textId="77777777" w:rsidR="00B849BF" w:rsidRDefault="00B849BF" w:rsidP="00343B84">
      <w:pPr>
        <w:jc w:val="both"/>
        <w:rPr>
          <w:rFonts w:ascii="Arial" w:hAnsi="Arial" w:cs="Arial"/>
          <w:bCs/>
        </w:rPr>
      </w:pPr>
    </w:p>
    <w:p w14:paraId="02FDCB84" w14:textId="77777777" w:rsidR="00885294" w:rsidRDefault="00885294" w:rsidP="00343B84">
      <w:pPr>
        <w:jc w:val="both"/>
        <w:rPr>
          <w:rFonts w:ascii="Arial" w:hAnsi="Arial" w:cs="Arial"/>
          <w:bCs/>
        </w:rPr>
      </w:pPr>
    </w:p>
    <w:p w14:paraId="452531A9" w14:textId="11BD5366" w:rsidR="003D483E" w:rsidRDefault="006B0925" w:rsidP="003D483E">
      <w:pPr>
        <w:jc w:val="both"/>
        <w:rPr>
          <w:rFonts w:ascii="Arial" w:hAnsi="Arial" w:cs="Arial"/>
          <w:bCs/>
        </w:rPr>
      </w:pPr>
      <w:r w:rsidRPr="008C118A">
        <w:rPr>
          <w:rFonts w:ascii="Arial" w:hAnsi="Arial" w:cs="Arial"/>
          <w:b/>
        </w:rPr>
        <w:lastRenderedPageBreak/>
        <w:t>65</w:t>
      </w:r>
      <w:r w:rsidR="008C118A" w:rsidRPr="008C118A">
        <w:rPr>
          <w:rFonts w:ascii="Arial" w:hAnsi="Arial" w:cs="Arial"/>
          <w:b/>
        </w:rPr>
        <w:t xml:space="preserve"> – P</w:t>
      </w:r>
      <w:r w:rsidRPr="008C118A">
        <w:rPr>
          <w:rFonts w:ascii="Arial" w:hAnsi="Arial" w:cs="Arial"/>
          <w:b/>
        </w:rPr>
        <w:t xml:space="preserve">rihodi od upravnih i administrativnih pristojbi, pristojbi po posebnim </w:t>
      </w:r>
      <w:r w:rsidR="008E414F" w:rsidRPr="008E414F">
        <w:rPr>
          <w:rFonts w:ascii="Arial" w:hAnsi="Arial" w:cs="Arial"/>
          <w:bCs/>
        </w:rPr>
        <w:t xml:space="preserve">u iznosu od </w:t>
      </w:r>
      <w:r w:rsidR="002F0AFC">
        <w:rPr>
          <w:rFonts w:ascii="Arial" w:hAnsi="Arial" w:cs="Arial"/>
          <w:bCs/>
        </w:rPr>
        <w:t>1.880,00</w:t>
      </w:r>
      <w:r w:rsidR="008E414F" w:rsidRPr="008E414F">
        <w:rPr>
          <w:rFonts w:ascii="Arial" w:hAnsi="Arial" w:cs="Arial"/>
          <w:bCs/>
        </w:rPr>
        <w:t xml:space="preserve"> </w:t>
      </w:r>
      <w:r w:rsidR="00F00085">
        <w:rPr>
          <w:rFonts w:ascii="Arial" w:hAnsi="Arial" w:cs="Arial"/>
        </w:rPr>
        <w:t>EUR</w:t>
      </w:r>
      <w:r w:rsidR="008E414F" w:rsidRPr="008E414F">
        <w:rPr>
          <w:rFonts w:ascii="Arial" w:hAnsi="Arial" w:cs="Arial"/>
          <w:bCs/>
        </w:rPr>
        <w:t xml:space="preserve"> </w:t>
      </w:r>
      <w:r w:rsidR="003D483E">
        <w:rPr>
          <w:rFonts w:ascii="Arial" w:hAnsi="Arial" w:cs="Arial"/>
          <w:bCs/>
        </w:rPr>
        <w:t>odnose se na potpor</w:t>
      </w:r>
      <w:r w:rsidR="00486D2A">
        <w:rPr>
          <w:rFonts w:ascii="Arial" w:hAnsi="Arial" w:cs="Arial"/>
          <w:bCs/>
        </w:rPr>
        <w:t>u</w:t>
      </w:r>
      <w:r w:rsidR="003D483E">
        <w:rPr>
          <w:rFonts w:ascii="Arial" w:hAnsi="Arial" w:cs="Arial"/>
          <w:bCs/>
        </w:rPr>
        <w:t xml:space="preserve"> za sufinanciranje kino djelatnosti primljene od HAVC-a</w:t>
      </w:r>
      <w:r w:rsidR="00486D2A">
        <w:rPr>
          <w:rFonts w:ascii="Arial" w:hAnsi="Arial" w:cs="Arial"/>
          <w:bCs/>
        </w:rPr>
        <w:t>.</w:t>
      </w:r>
      <w:r w:rsidR="00990B5B">
        <w:rPr>
          <w:rFonts w:ascii="Arial" w:hAnsi="Arial" w:cs="Arial"/>
          <w:bCs/>
        </w:rPr>
        <w:t xml:space="preserve"> </w:t>
      </w:r>
    </w:p>
    <w:p w14:paraId="55EEE58D" w14:textId="77777777" w:rsidR="00DF0C5C" w:rsidRPr="006B0925" w:rsidRDefault="00DF0C5C" w:rsidP="006B0925">
      <w:pPr>
        <w:jc w:val="both"/>
        <w:rPr>
          <w:rFonts w:ascii="Arial" w:hAnsi="Arial" w:cs="Arial"/>
          <w:bCs/>
        </w:rPr>
      </w:pPr>
    </w:p>
    <w:p w14:paraId="2012A7F4" w14:textId="38F09E0B" w:rsidR="006B0925" w:rsidRDefault="006B0925" w:rsidP="00D33C70">
      <w:pPr>
        <w:jc w:val="both"/>
        <w:rPr>
          <w:rFonts w:ascii="Arial" w:hAnsi="Arial" w:cs="Arial"/>
          <w:bCs/>
        </w:rPr>
      </w:pPr>
      <w:r w:rsidRPr="00DF0C5C">
        <w:rPr>
          <w:rFonts w:ascii="Arial" w:hAnsi="Arial" w:cs="Arial"/>
          <w:b/>
        </w:rPr>
        <w:t>66</w:t>
      </w:r>
      <w:r w:rsidR="00DF0C5C" w:rsidRPr="00DF0C5C">
        <w:rPr>
          <w:rFonts w:ascii="Arial" w:hAnsi="Arial" w:cs="Arial"/>
          <w:b/>
        </w:rPr>
        <w:t xml:space="preserve"> – </w:t>
      </w:r>
      <w:r w:rsidRPr="00DF0C5C">
        <w:rPr>
          <w:rFonts w:ascii="Arial" w:hAnsi="Arial" w:cs="Arial"/>
          <w:b/>
        </w:rPr>
        <w:t>Prihodi od prodaje proizvoda i robe te pruženih usluga i prihodi od donacija</w:t>
      </w:r>
      <w:r w:rsidR="00DF0C5C">
        <w:rPr>
          <w:rFonts w:ascii="Arial" w:hAnsi="Arial" w:cs="Arial"/>
          <w:bCs/>
        </w:rPr>
        <w:t xml:space="preserve"> </w:t>
      </w:r>
      <w:r w:rsidR="00ED29EF">
        <w:rPr>
          <w:rFonts w:ascii="Arial" w:hAnsi="Arial" w:cs="Arial"/>
          <w:bCs/>
        </w:rPr>
        <w:t>ostvareni su</w:t>
      </w:r>
      <w:r w:rsidR="00DF0C5C">
        <w:rPr>
          <w:rFonts w:ascii="Arial" w:hAnsi="Arial" w:cs="Arial"/>
          <w:bCs/>
        </w:rPr>
        <w:t xml:space="preserve"> u iznosu </w:t>
      </w:r>
      <w:r w:rsidR="002F0AFC">
        <w:rPr>
          <w:rFonts w:ascii="Arial" w:hAnsi="Arial" w:cs="Arial"/>
          <w:bCs/>
        </w:rPr>
        <w:t>21.169,31</w:t>
      </w:r>
      <w:r w:rsidR="003D483E">
        <w:rPr>
          <w:rFonts w:ascii="Arial" w:hAnsi="Arial" w:cs="Arial"/>
          <w:bCs/>
        </w:rPr>
        <w:t xml:space="preserve"> </w:t>
      </w:r>
      <w:r w:rsidR="00F00085">
        <w:rPr>
          <w:rFonts w:ascii="Arial" w:hAnsi="Arial" w:cs="Arial"/>
        </w:rPr>
        <w:t>EUR</w:t>
      </w:r>
      <w:r w:rsidR="003D483E">
        <w:rPr>
          <w:rFonts w:ascii="Arial" w:hAnsi="Arial" w:cs="Arial"/>
          <w:bCs/>
        </w:rPr>
        <w:t xml:space="preserve"> </w:t>
      </w:r>
      <w:r w:rsidR="00486D2A">
        <w:rPr>
          <w:rFonts w:ascii="Arial" w:hAnsi="Arial" w:cs="Arial"/>
          <w:bCs/>
        </w:rPr>
        <w:t>a</w:t>
      </w:r>
      <w:r w:rsidR="00990B5B">
        <w:rPr>
          <w:rFonts w:ascii="Arial" w:hAnsi="Arial" w:cs="Arial"/>
          <w:bCs/>
        </w:rPr>
        <w:t xml:space="preserve"> </w:t>
      </w:r>
      <w:r w:rsidR="003D483E">
        <w:rPr>
          <w:rFonts w:ascii="Arial" w:hAnsi="Arial" w:cs="Arial"/>
          <w:bCs/>
        </w:rPr>
        <w:t xml:space="preserve">odnose se na prihode od </w:t>
      </w:r>
      <w:r w:rsidR="00CD5D57">
        <w:rPr>
          <w:rFonts w:ascii="Arial" w:hAnsi="Arial" w:cs="Arial"/>
          <w:bCs/>
        </w:rPr>
        <w:t>kino ulaznica</w:t>
      </w:r>
      <w:r w:rsidR="002F0AFC">
        <w:rPr>
          <w:rFonts w:ascii="Arial" w:hAnsi="Arial" w:cs="Arial"/>
          <w:bCs/>
        </w:rPr>
        <w:t xml:space="preserve"> 4.555,33 EUR</w:t>
      </w:r>
      <w:r w:rsidR="00CD5D57">
        <w:rPr>
          <w:rFonts w:ascii="Arial" w:hAnsi="Arial" w:cs="Arial"/>
          <w:bCs/>
        </w:rPr>
        <w:t>, članarine knjižnice</w:t>
      </w:r>
      <w:r w:rsidR="002F0AFC">
        <w:rPr>
          <w:rFonts w:ascii="Arial" w:hAnsi="Arial" w:cs="Arial"/>
          <w:bCs/>
        </w:rPr>
        <w:t xml:space="preserve"> 1.206,24 EUR</w:t>
      </w:r>
      <w:r w:rsidR="00CD5D57">
        <w:rPr>
          <w:rFonts w:ascii="Arial" w:hAnsi="Arial" w:cs="Arial"/>
          <w:bCs/>
        </w:rPr>
        <w:t>, prodaja n</w:t>
      </w:r>
      <w:r w:rsidR="002F0AFC">
        <w:rPr>
          <w:rFonts w:ascii="Arial" w:hAnsi="Arial" w:cs="Arial"/>
          <w:bCs/>
        </w:rPr>
        <w:t>aušnica i glagoljskog slova 953,60 EUR</w:t>
      </w:r>
      <w:r w:rsidR="00CD5D57">
        <w:rPr>
          <w:rFonts w:ascii="Arial" w:hAnsi="Arial" w:cs="Arial"/>
          <w:bCs/>
        </w:rPr>
        <w:t xml:space="preserve">, ulaznica </w:t>
      </w:r>
      <w:r w:rsidR="002F0AFC">
        <w:rPr>
          <w:rFonts w:ascii="Arial" w:hAnsi="Arial" w:cs="Arial"/>
          <w:bCs/>
        </w:rPr>
        <w:t>na Kaštel Petrapilosa</w:t>
      </w:r>
      <w:r w:rsidR="00DA18F4">
        <w:rPr>
          <w:rFonts w:ascii="Arial" w:hAnsi="Arial" w:cs="Arial"/>
          <w:bCs/>
        </w:rPr>
        <w:t xml:space="preserve"> 4.138,70 EUR</w:t>
      </w:r>
      <w:r w:rsidR="002F0AFC">
        <w:rPr>
          <w:rFonts w:ascii="Arial" w:hAnsi="Arial" w:cs="Arial"/>
          <w:bCs/>
        </w:rPr>
        <w:t>,</w:t>
      </w:r>
      <w:r w:rsidR="00DA18F4">
        <w:rPr>
          <w:rFonts w:ascii="Arial" w:hAnsi="Arial" w:cs="Arial"/>
          <w:bCs/>
        </w:rPr>
        <w:t xml:space="preserve"> </w:t>
      </w:r>
      <w:r w:rsidR="00AB76B4">
        <w:rPr>
          <w:rFonts w:ascii="Arial" w:hAnsi="Arial" w:cs="Arial"/>
          <w:bCs/>
        </w:rPr>
        <w:t xml:space="preserve"> </w:t>
      </w:r>
      <w:r w:rsidR="00486D2A">
        <w:rPr>
          <w:rFonts w:ascii="Arial" w:hAnsi="Arial" w:cs="Arial"/>
          <w:bCs/>
        </w:rPr>
        <w:t xml:space="preserve">prihoda od </w:t>
      </w:r>
      <w:r w:rsidR="00DA18F4">
        <w:rPr>
          <w:rFonts w:ascii="Arial" w:hAnsi="Arial" w:cs="Arial"/>
          <w:bCs/>
        </w:rPr>
        <w:t xml:space="preserve">radionica 770,00 EUR, prihodi od </w:t>
      </w:r>
      <w:r w:rsidR="00AB76B4">
        <w:rPr>
          <w:rFonts w:ascii="Arial" w:hAnsi="Arial" w:cs="Arial"/>
          <w:bCs/>
        </w:rPr>
        <w:t>najma prostora</w:t>
      </w:r>
      <w:r w:rsidR="00DA18F4">
        <w:rPr>
          <w:rFonts w:ascii="Arial" w:hAnsi="Arial" w:cs="Arial"/>
          <w:bCs/>
        </w:rPr>
        <w:t xml:space="preserve"> 7.467,50 EUR, prihodi od ostalih programa i ostali prihodi 1.862,50 EUR</w:t>
      </w:r>
      <w:r w:rsidR="00ED29EF">
        <w:rPr>
          <w:rFonts w:ascii="Arial" w:hAnsi="Arial" w:cs="Arial"/>
          <w:bCs/>
        </w:rPr>
        <w:t xml:space="preserve"> te donacija</w:t>
      </w:r>
      <w:r w:rsidR="00DA18F4">
        <w:rPr>
          <w:rFonts w:ascii="Arial" w:hAnsi="Arial" w:cs="Arial"/>
          <w:bCs/>
        </w:rPr>
        <w:t xml:space="preserve"> 300,00 EUR</w:t>
      </w:r>
      <w:r w:rsidR="00486D2A">
        <w:rPr>
          <w:rFonts w:ascii="Arial" w:hAnsi="Arial" w:cs="Arial"/>
          <w:bCs/>
        </w:rPr>
        <w:t>.</w:t>
      </w:r>
    </w:p>
    <w:p w14:paraId="32670070" w14:textId="77777777" w:rsidR="002F0AFC" w:rsidRDefault="002F0AFC" w:rsidP="00D33C70">
      <w:pPr>
        <w:jc w:val="both"/>
        <w:rPr>
          <w:rFonts w:ascii="Arial" w:hAnsi="Arial" w:cs="Arial"/>
          <w:bCs/>
        </w:rPr>
      </w:pPr>
    </w:p>
    <w:p w14:paraId="2300C366" w14:textId="260725C7" w:rsidR="00D33C70" w:rsidRPr="006B0925" w:rsidRDefault="00D33C70" w:rsidP="00D33C70">
      <w:pPr>
        <w:jc w:val="both"/>
        <w:rPr>
          <w:rFonts w:ascii="Arial" w:hAnsi="Arial" w:cs="Arial"/>
          <w:bCs/>
        </w:rPr>
      </w:pPr>
    </w:p>
    <w:p w14:paraId="0339C805" w14:textId="15C77B90" w:rsidR="006B0925" w:rsidRPr="008B0A14" w:rsidRDefault="006B0925" w:rsidP="00343B84">
      <w:pPr>
        <w:jc w:val="both"/>
        <w:rPr>
          <w:rFonts w:ascii="Arial" w:hAnsi="Arial" w:cs="Arial"/>
          <w:bCs/>
          <w:color w:val="000000" w:themeColor="text1"/>
        </w:rPr>
      </w:pPr>
      <w:r w:rsidRPr="008B0A14">
        <w:rPr>
          <w:rFonts w:ascii="Arial" w:hAnsi="Arial" w:cs="Arial"/>
          <w:b/>
          <w:color w:val="000000" w:themeColor="text1"/>
        </w:rPr>
        <w:t>67</w:t>
      </w:r>
      <w:r w:rsidR="00D33C70" w:rsidRPr="008B0A14">
        <w:rPr>
          <w:rFonts w:ascii="Arial" w:hAnsi="Arial" w:cs="Arial"/>
          <w:b/>
          <w:color w:val="000000" w:themeColor="text1"/>
        </w:rPr>
        <w:t xml:space="preserve"> – </w:t>
      </w:r>
      <w:r w:rsidRPr="008B0A14">
        <w:rPr>
          <w:rFonts w:ascii="Arial" w:hAnsi="Arial" w:cs="Arial"/>
          <w:b/>
          <w:color w:val="000000" w:themeColor="text1"/>
        </w:rPr>
        <w:t>Prihodi iz nadležnog proračuna</w:t>
      </w:r>
      <w:r w:rsidR="001F6090" w:rsidRPr="008B0A14">
        <w:rPr>
          <w:rFonts w:ascii="Arial" w:hAnsi="Arial" w:cs="Arial"/>
          <w:bCs/>
          <w:color w:val="000000" w:themeColor="text1"/>
        </w:rPr>
        <w:t xml:space="preserve"> </w:t>
      </w:r>
      <w:r w:rsidR="00ED29EF">
        <w:rPr>
          <w:rFonts w:ascii="Arial" w:hAnsi="Arial" w:cs="Arial"/>
          <w:bCs/>
          <w:color w:val="000000" w:themeColor="text1"/>
        </w:rPr>
        <w:t>ostvareni</w:t>
      </w:r>
      <w:r w:rsidR="001F6090" w:rsidRPr="008B0A14">
        <w:rPr>
          <w:rFonts w:ascii="Arial" w:hAnsi="Arial" w:cs="Arial"/>
          <w:bCs/>
          <w:color w:val="000000" w:themeColor="text1"/>
        </w:rPr>
        <w:t xml:space="preserve"> su u iznosu </w:t>
      </w:r>
      <w:r w:rsidR="00DA18F4">
        <w:rPr>
          <w:rFonts w:ascii="Arial" w:hAnsi="Arial" w:cs="Arial"/>
          <w:bCs/>
          <w:color w:val="000000" w:themeColor="text1"/>
        </w:rPr>
        <w:t>164.153,90</w:t>
      </w:r>
      <w:r w:rsidR="001F6090" w:rsidRPr="008B0A14">
        <w:rPr>
          <w:rFonts w:ascii="Arial" w:hAnsi="Arial" w:cs="Arial"/>
          <w:bCs/>
          <w:color w:val="000000" w:themeColor="text1"/>
        </w:rPr>
        <w:t xml:space="preserve"> EUR</w:t>
      </w:r>
      <w:r w:rsidR="00C3056C" w:rsidRPr="008B0A14">
        <w:rPr>
          <w:rFonts w:ascii="Arial" w:hAnsi="Arial" w:cs="Arial"/>
          <w:bCs/>
          <w:color w:val="000000" w:themeColor="text1"/>
        </w:rPr>
        <w:t xml:space="preserve">. </w:t>
      </w:r>
      <w:r w:rsidR="001F6090" w:rsidRPr="008B0A14">
        <w:rPr>
          <w:rFonts w:ascii="Arial" w:hAnsi="Arial" w:cs="Arial"/>
          <w:bCs/>
          <w:color w:val="000000" w:themeColor="text1"/>
        </w:rPr>
        <w:t xml:space="preserve"> </w:t>
      </w:r>
      <w:r w:rsidR="00BC28FD" w:rsidRPr="008B0A14">
        <w:rPr>
          <w:rFonts w:ascii="Arial" w:hAnsi="Arial" w:cs="Arial"/>
          <w:bCs/>
          <w:color w:val="000000" w:themeColor="text1"/>
        </w:rPr>
        <w:t>Obuhvaćaju prihode za financiranje rashoda poslovanja</w:t>
      </w:r>
      <w:r w:rsidR="00DA18F4">
        <w:rPr>
          <w:rFonts w:ascii="Arial" w:hAnsi="Arial" w:cs="Arial"/>
          <w:bCs/>
          <w:color w:val="000000" w:themeColor="text1"/>
        </w:rPr>
        <w:t>.</w:t>
      </w:r>
      <w:r w:rsidR="00BC28FD" w:rsidRPr="008B0A14">
        <w:rPr>
          <w:rFonts w:ascii="Arial" w:hAnsi="Arial" w:cs="Arial"/>
          <w:bCs/>
          <w:color w:val="000000" w:themeColor="text1"/>
        </w:rPr>
        <w:t xml:space="preserve"> </w:t>
      </w:r>
    </w:p>
    <w:p w14:paraId="60F8E9F1" w14:textId="77777777" w:rsidR="000B681F" w:rsidRPr="000E6E20" w:rsidRDefault="000B681F" w:rsidP="00420E1D">
      <w:pPr>
        <w:jc w:val="both"/>
        <w:rPr>
          <w:rFonts w:ascii="Arial" w:hAnsi="Arial" w:cs="Arial"/>
        </w:rPr>
      </w:pPr>
    </w:p>
    <w:p w14:paraId="4862FDE3" w14:textId="77777777" w:rsidR="00C13F45" w:rsidRDefault="00C13F45" w:rsidP="00420E1D">
      <w:pPr>
        <w:jc w:val="both"/>
        <w:rPr>
          <w:rFonts w:ascii="Arial" w:hAnsi="Arial" w:cs="Arial"/>
        </w:rPr>
      </w:pPr>
    </w:p>
    <w:p w14:paraId="1C5F1207" w14:textId="0ECF4E45" w:rsidR="00420E1D" w:rsidRDefault="008B0A14" w:rsidP="00420E1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RASHODI I IZDACI</w:t>
      </w:r>
    </w:p>
    <w:p w14:paraId="40EB7CEA" w14:textId="77777777" w:rsidR="008B0A14" w:rsidRPr="006F1856" w:rsidRDefault="008B0A14" w:rsidP="00420E1D">
      <w:pPr>
        <w:jc w:val="both"/>
        <w:rPr>
          <w:rFonts w:ascii="Arial" w:hAnsi="Arial" w:cs="Arial"/>
        </w:rPr>
      </w:pPr>
    </w:p>
    <w:p w14:paraId="4DC86D15" w14:textId="30D35C5D" w:rsidR="00806B01" w:rsidRDefault="00885B15" w:rsidP="00420E1D">
      <w:pPr>
        <w:jc w:val="both"/>
        <w:rPr>
          <w:rFonts w:ascii="Arial" w:hAnsi="Arial" w:cs="Arial"/>
          <w:bCs/>
        </w:rPr>
      </w:pPr>
      <w:r w:rsidRPr="006F1856">
        <w:rPr>
          <w:rFonts w:ascii="Arial" w:hAnsi="Arial" w:cs="Arial"/>
        </w:rPr>
        <w:t xml:space="preserve">Rashodi su </w:t>
      </w:r>
      <w:r w:rsidR="00990B5B">
        <w:rPr>
          <w:rFonts w:ascii="Arial" w:hAnsi="Arial" w:cs="Arial"/>
        </w:rPr>
        <w:t>izvršeni</w:t>
      </w:r>
      <w:r w:rsidRPr="006F1856">
        <w:rPr>
          <w:rFonts w:ascii="Arial" w:hAnsi="Arial" w:cs="Arial"/>
        </w:rPr>
        <w:t xml:space="preserve"> u iznosu od </w:t>
      </w:r>
      <w:r w:rsidR="00DA18F4">
        <w:rPr>
          <w:rFonts w:ascii="Arial" w:hAnsi="Arial" w:cs="Arial"/>
        </w:rPr>
        <w:t>190.364,84</w:t>
      </w:r>
      <w:r w:rsidR="008B0A14">
        <w:rPr>
          <w:rFonts w:ascii="Arial" w:hAnsi="Arial" w:cs="Arial"/>
        </w:rPr>
        <w:t xml:space="preserve"> </w:t>
      </w:r>
      <w:r w:rsidR="00990B5B">
        <w:rPr>
          <w:rFonts w:ascii="Arial" w:hAnsi="Arial" w:cs="Arial"/>
        </w:rPr>
        <w:t xml:space="preserve">odnosno </w:t>
      </w:r>
      <w:r w:rsidR="00DA18F4">
        <w:rPr>
          <w:rFonts w:ascii="Arial" w:hAnsi="Arial" w:cs="Arial"/>
        </w:rPr>
        <w:t>52,50</w:t>
      </w:r>
      <w:r w:rsidR="00990B5B">
        <w:rPr>
          <w:rFonts w:ascii="Arial" w:hAnsi="Arial" w:cs="Arial"/>
        </w:rPr>
        <w:t xml:space="preserve">% od planiranog </w:t>
      </w:r>
      <w:r w:rsidR="008B0A14">
        <w:rPr>
          <w:rFonts w:ascii="Arial" w:hAnsi="Arial" w:cs="Arial"/>
          <w:bCs/>
        </w:rPr>
        <w:t>i razvrstani su prema ekonomskoj klasifikaciji kako slijedi:</w:t>
      </w:r>
    </w:p>
    <w:p w14:paraId="19C8BF94" w14:textId="77777777" w:rsidR="00DA18F4" w:rsidRPr="006F1856" w:rsidRDefault="00DA18F4" w:rsidP="00420E1D">
      <w:pPr>
        <w:jc w:val="both"/>
        <w:rPr>
          <w:rFonts w:ascii="Arial" w:hAnsi="Arial" w:cs="Arial"/>
        </w:rPr>
      </w:pPr>
    </w:p>
    <w:p w14:paraId="3B4B5A48" w14:textId="6C62EC2E" w:rsidR="00FD7BE7" w:rsidRDefault="00DA18F4" w:rsidP="00420E1D">
      <w:pPr>
        <w:jc w:val="both"/>
        <w:rPr>
          <w:rFonts w:ascii="Arial" w:hAnsi="Arial" w:cs="Arial"/>
        </w:rPr>
      </w:pPr>
      <w:r w:rsidRPr="00DA18F4">
        <w:rPr>
          <w:rFonts w:ascii="Arial" w:hAnsi="Arial" w:cs="Arial"/>
          <w:noProof/>
        </w:rPr>
        <w:drawing>
          <wp:inline distT="0" distB="0" distL="0" distR="0" wp14:anchorId="2A0B97C6" wp14:editId="6F3B0774">
            <wp:extent cx="5760720" cy="4365625"/>
            <wp:effectExtent l="0" t="0" r="0" b="0"/>
            <wp:docPr id="357314482" name="Slika 1" descr="Slika na kojoj se prikazuje tekst, snimka zaslona, broj, dokument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314482" name="Slika 1" descr="Slika na kojoj se prikazuje tekst, snimka zaslona, broj, dokument&#10;&#10;Sadržaj generiran uz AI možda nije točan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6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4D6D33" w14:textId="77777777" w:rsidR="00486D2A" w:rsidRPr="003C63D3" w:rsidRDefault="00486D2A" w:rsidP="00420E1D">
      <w:pPr>
        <w:jc w:val="both"/>
        <w:rPr>
          <w:rFonts w:ascii="Arial" w:hAnsi="Arial" w:cs="Arial"/>
        </w:rPr>
      </w:pPr>
    </w:p>
    <w:p w14:paraId="3ADDAAB8" w14:textId="74040D4A" w:rsidR="008D585E" w:rsidRPr="003C63D3" w:rsidRDefault="008D585E" w:rsidP="008D585E">
      <w:pPr>
        <w:jc w:val="both"/>
        <w:rPr>
          <w:rFonts w:ascii="Arial" w:hAnsi="Arial" w:cs="Arial"/>
        </w:rPr>
      </w:pPr>
      <w:r w:rsidRPr="003C63D3">
        <w:rPr>
          <w:rFonts w:ascii="Arial" w:hAnsi="Arial" w:cs="Arial"/>
          <w:b/>
          <w:bCs/>
        </w:rPr>
        <w:t>31</w:t>
      </w:r>
      <w:r w:rsidR="00BE210B" w:rsidRPr="003C63D3">
        <w:rPr>
          <w:rFonts w:ascii="Arial" w:hAnsi="Arial" w:cs="Arial"/>
          <w:b/>
          <w:bCs/>
        </w:rPr>
        <w:t xml:space="preserve"> – </w:t>
      </w:r>
      <w:r w:rsidR="00C878CC" w:rsidRPr="003C63D3">
        <w:rPr>
          <w:rFonts w:ascii="Arial" w:hAnsi="Arial" w:cs="Arial"/>
          <w:b/>
          <w:bCs/>
        </w:rPr>
        <w:t xml:space="preserve">Rashodi </w:t>
      </w:r>
      <w:r w:rsidRPr="003C63D3">
        <w:rPr>
          <w:rFonts w:ascii="Arial" w:hAnsi="Arial" w:cs="Arial"/>
          <w:b/>
          <w:bCs/>
        </w:rPr>
        <w:t>za zaposlene</w:t>
      </w:r>
      <w:r w:rsidR="00C878CC" w:rsidRPr="003C63D3">
        <w:rPr>
          <w:rFonts w:ascii="Arial" w:hAnsi="Arial" w:cs="Arial"/>
          <w:b/>
          <w:bCs/>
        </w:rPr>
        <w:t xml:space="preserve"> </w:t>
      </w:r>
      <w:r w:rsidR="00990B5B">
        <w:rPr>
          <w:rFonts w:ascii="Arial" w:hAnsi="Arial" w:cs="Arial"/>
        </w:rPr>
        <w:t>izvršeni</w:t>
      </w:r>
      <w:r w:rsidR="00C878CC" w:rsidRPr="003C63D3">
        <w:rPr>
          <w:rFonts w:ascii="Arial" w:hAnsi="Arial" w:cs="Arial"/>
        </w:rPr>
        <w:t xml:space="preserve"> su</w:t>
      </w:r>
      <w:r w:rsidR="00990B5B">
        <w:rPr>
          <w:rFonts w:ascii="Arial" w:hAnsi="Arial" w:cs="Arial"/>
        </w:rPr>
        <w:t xml:space="preserve"> </w:t>
      </w:r>
      <w:r w:rsidR="00E96AA8">
        <w:rPr>
          <w:rFonts w:ascii="Arial" w:hAnsi="Arial" w:cs="Arial"/>
        </w:rPr>
        <w:t>49,01</w:t>
      </w:r>
      <w:r w:rsidR="00990B5B">
        <w:rPr>
          <w:rFonts w:ascii="Arial" w:hAnsi="Arial" w:cs="Arial"/>
        </w:rPr>
        <w:t xml:space="preserve"> % od planiranog</w:t>
      </w:r>
      <w:r w:rsidR="003C7ACB">
        <w:rPr>
          <w:rFonts w:ascii="Arial" w:hAnsi="Arial" w:cs="Arial"/>
        </w:rPr>
        <w:t>,</w:t>
      </w:r>
      <w:r w:rsidR="00990B5B">
        <w:rPr>
          <w:rFonts w:ascii="Arial" w:hAnsi="Arial" w:cs="Arial"/>
        </w:rPr>
        <w:t xml:space="preserve"> odnosn</w:t>
      </w:r>
      <w:r w:rsidR="003C7ACB">
        <w:rPr>
          <w:rFonts w:ascii="Arial" w:hAnsi="Arial" w:cs="Arial"/>
        </w:rPr>
        <w:t>o</w:t>
      </w:r>
      <w:r w:rsidR="00C878CC" w:rsidRPr="003C63D3">
        <w:rPr>
          <w:rFonts w:ascii="Arial" w:hAnsi="Arial" w:cs="Arial"/>
        </w:rPr>
        <w:t xml:space="preserve"> u iznosu </w:t>
      </w:r>
      <w:r w:rsidR="00990B5B">
        <w:rPr>
          <w:rFonts w:ascii="Arial" w:hAnsi="Arial" w:cs="Arial"/>
        </w:rPr>
        <w:t xml:space="preserve">od </w:t>
      </w:r>
      <w:r w:rsidR="00E96AA8">
        <w:rPr>
          <w:rFonts w:ascii="Arial" w:hAnsi="Arial" w:cs="Arial"/>
        </w:rPr>
        <w:t>85.357,51</w:t>
      </w:r>
      <w:r w:rsidR="00F00085">
        <w:rPr>
          <w:rFonts w:ascii="Arial" w:hAnsi="Arial" w:cs="Arial"/>
        </w:rPr>
        <w:t xml:space="preserve"> EUR</w:t>
      </w:r>
      <w:r w:rsidR="00BE0AE0">
        <w:rPr>
          <w:rFonts w:ascii="Arial" w:hAnsi="Arial" w:cs="Arial"/>
        </w:rPr>
        <w:t xml:space="preserve">. </w:t>
      </w:r>
      <w:r w:rsidR="00D9640F">
        <w:rPr>
          <w:rFonts w:ascii="Arial" w:hAnsi="Arial" w:cs="Arial"/>
        </w:rPr>
        <w:t>Obuhvaćaju</w:t>
      </w:r>
      <w:r w:rsidR="00AB76B4">
        <w:rPr>
          <w:rFonts w:ascii="Arial" w:hAnsi="Arial" w:cs="Arial"/>
        </w:rPr>
        <w:t xml:space="preserve"> Bruto plaće, doprinos na plaće, regres</w:t>
      </w:r>
      <w:r w:rsidR="00E96AA8">
        <w:rPr>
          <w:rFonts w:ascii="Arial" w:hAnsi="Arial" w:cs="Arial"/>
        </w:rPr>
        <w:t xml:space="preserve"> i </w:t>
      </w:r>
      <w:r w:rsidR="00D9640F">
        <w:rPr>
          <w:rFonts w:ascii="Arial" w:hAnsi="Arial" w:cs="Arial"/>
        </w:rPr>
        <w:t>ostale rashode za zaposlene</w:t>
      </w:r>
      <w:r w:rsidR="00BE0AE0">
        <w:rPr>
          <w:rFonts w:ascii="Arial" w:hAnsi="Arial" w:cs="Arial"/>
        </w:rPr>
        <w:t xml:space="preserve">. </w:t>
      </w:r>
      <w:r w:rsidR="00D9640F">
        <w:rPr>
          <w:rFonts w:ascii="Arial" w:hAnsi="Arial" w:cs="Arial"/>
        </w:rPr>
        <w:t>Rashodi su financirani sredstvima iz proračuna Grada.</w:t>
      </w:r>
      <w:r w:rsidR="00E96AA8">
        <w:rPr>
          <w:rFonts w:ascii="Arial" w:hAnsi="Arial" w:cs="Arial"/>
        </w:rPr>
        <w:t xml:space="preserve"> Detaljnije obrazloženje nalazi se u obrazloženju posebnog djela.</w:t>
      </w:r>
    </w:p>
    <w:p w14:paraId="76B6C346" w14:textId="77777777" w:rsidR="008D585E" w:rsidRDefault="008D585E" w:rsidP="008D585E">
      <w:pPr>
        <w:jc w:val="both"/>
        <w:rPr>
          <w:rFonts w:ascii="Arial" w:hAnsi="Arial" w:cs="Arial"/>
        </w:rPr>
      </w:pPr>
    </w:p>
    <w:p w14:paraId="1C8F6A49" w14:textId="016823F1" w:rsidR="00BE0AE0" w:rsidRDefault="00F1296C" w:rsidP="00481B5A">
      <w:pPr>
        <w:jc w:val="both"/>
        <w:rPr>
          <w:rFonts w:ascii="Arial" w:hAnsi="Arial" w:cs="Arial"/>
        </w:rPr>
      </w:pPr>
      <w:r w:rsidRPr="00F1296C">
        <w:rPr>
          <w:rFonts w:ascii="Arial" w:hAnsi="Arial" w:cs="Arial"/>
          <w:b/>
          <w:bCs/>
        </w:rPr>
        <w:lastRenderedPageBreak/>
        <w:t>32 – Materijalni rashodi</w:t>
      </w:r>
      <w:r>
        <w:rPr>
          <w:rFonts w:ascii="Arial" w:hAnsi="Arial" w:cs="Arial"/>
        </w:rPr>
        <w:t xml:space="preserve"> </w:t>
      </w:r>
      <w:r w:rsidR="00D9640F">
        <w:rPr>
          <w:rFonts w:ascii="Arial" w:hAnsi="Arial" w:cs="Arial"/>
        </w:rPr>
        <w:t xml:space="preserve">ostvareni su u iznosu od </w:t>
      </w:r>
      <w:r w:rsidR="00E96AA8">
        <w:rPr>
          <w:rFonts w:ascii="Arial" w:hAnsi="Arial" w:cs="Arial"/>
        </w:rPr>
        <w:t>39.100,58</w:t>
      </w:r>
      <w:r w:rsidR="00D9640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EUR</w:t>
      </w:r>
      <w:r w:rsidR="00BE0AE0">
        <w:rPr>
          <w:rFonts w:ascii="Arial" w:hAnsi="Arial" w:cs="Arial"/>
        </w:rPr>
        <w:t xml:space="preserve"> </w:t>
      </w:r>
      <w:r w:rsidR="00D9640F">
        <w:rPr>
          <w:rFonts w:ascii="Arial" w:hAnsi="Arial" w:cs="Arial"/>
        </w:rPr>
        <w:t xml:space="preserve">što čini </w:t>
      </w:r>
      <w:r w:rsidR="00E96AA8">
        <w:rPr>
          <w:rFonts w:ascii="Arial" w:hAnsi="Arial" w:cs="Arial"/>
        </w:rPr>
        <w:t>36,67</w:t>
      </w:r>
      <w:r w:rsidR="00486D2A">
        <w:rPr>
          <w:rFonts w:ascii="Arial" w:hAnsi="Arial" w:cs="Arial"/>
        </w:rPr>
        <w:t>%</w:t>
      </w:r>
      <w:r w:rsidR="00D9640F">
        <w:rPr>
          <w:rFonts w:ascii="Arial" w:hAnsi="Arial" w:cs="Arial"/>
        </w:rPr>
        <w:t xml:space="preserve"> od planiranog iznosa. Na</w:t>
      </w:r>
      <w:r w:rsidR="00BE0AE0">
        <w:rPr>
          <w:rFonts w:ascii="Arial" w:hAnsi="Arial" w:cs="Arial"/>
        </w:rPr>
        <w:t xml:space="preserve">vedeni rashodi odnose se na </w:t>
      </w:r>
      <w:r w:rsidR="00481B5A">
        <w:rPr>
          <w:rFonts w:ascii="Arial" w:hAnsi="Arial" w:cs="Arial"/>
        </w:rPr>
        <w:t>n</w:t>
      </w:r>
      <w:r w:rsidR="00481B5A" w:rsidRPr="00481B5A">
        <w:rPr>
          <w:rFonts w:ascii="Arial" w:hAnsi="Arial" w:cs="Arial"/>
        </w:rPr>
        <w:t>aknade troškova zaposlenima</w:t>
      </w:r>
      <w:r w:rsidR="00481B5A">
        <w:rPr>
          <w:rFonts w:ascii="Arial" w:hAnsi="Arial" w:cs="Arial"/>
        </w:rPr>
        <w:t>, r</w:t>
      </w:r>
      <w:r w:rsidR="00481B5A" w:rsidRPr="00481B5A">
        <w:rPr>
          <w:rFonts w:ascii="Arial" w:hAnsi="Arial" w:cs="Arial"/>
        </w:rPr>
        <w:t>ashod</w:t>
      </w:r>
      <w:r w:rsidR="00481B5A">
        <w:rPr>
          <w:rFonts w:ascii="Arial" w:hAnsi="Arial" w:cs="Arial"/>
        </w:rPr>
        <w:t>e</w:t>
      </w:r>
      <w:r w:rsidR="00481B5A" w:rsidRPr="00481B5A">
        <w:rPr>
          <w:rFonts w:ascii="Arial" w:hAnsi="Arial" w:cs="Arial"/>
        </w:rPr>
        <w:t xml:space="preserve"> za materijal i energiju</w:t>
      </w:r>
      <w:r w:rsidR="00481B5A">
        <w:rPr>
          <w:rFonts w:ascii="Arial" w:hAnsi="Arial" w:cs="Arial"/>
        </w:rPr>
        <w:t>, r</w:t>
      </w:r>
      <w:r w:rsidR="00481B5A" w:rsidRPr="00481B5A">
        <w:rPr>
          <w:rFonts w:ascii="Arial" w:hAnsi="Arial" w:cs="Arial"/>
        </w:rPr>
        <w:t>ashodi za usluge</w:t>
      </w:r>
      <w:r w:rsidR="00481B5A">
        <w:rPr>
          <w:rFonts w:ascii="Arial" w:hAnsi="Arial" w:cs="Arial"/>
        </w:rPr>
        <w:t xml:space="preserve"> te o</w:t>
      </w:r>
      <w:r w:rsidR="00481B5A" w:rsidRPr="00481B5A">
        <w:rPr>
          <w:rFonts w:ascii="Arial" w:hAnsi="Arial" w:cs="Arial"/>
        </w:rPr>
        <w:t>stal</w:t>
      </w:r>
      <w:r w:rsidR="00481B5A">
        <w:rPr>
          <w:rFonts w:ascii="Arial" w:hAnsi="Arial" w:cs="Arial"/>
        </w:rPr>
        <w:t>e</w:t>
      </w:r>
      <w:r w:rsidR="00481B5A" w:rsidRPr="00481B5A">
        <w:rPr>
          <w:rFonts w:ascii="Arial" w:hAnsi="Arial" w:cs="Arial"/>
        </w:rPr>
        <w:t xml:space="preserve"> nespomenut</w:t>
      </w:r>
      <w:r w:rsidR="00481B5A">
        <w:rPr>
          <w:rFonts w:ascii="Arial" w:hAnsi="Arial" w:cs="Arial"/>
        </w:rPr>
        <w:t>e</w:t>
      </w:r>
      <w:r w:rsidR="00481B5A" w:rsidRPr="00481B5A">
        <w:rPr>
          <w:rFonts w:ascii="Arial" w:hAnsi="Arial" w:cs="Arial"/>
        </w:rPr>
        <w:t xml:space="preserve"> rashod</w:t>
      </w:r>
      <w:r w:rsidR="00481B5A">
        <w:rPr>
          <w:rFonts w:ascii="Arial" w:hAnsi="Arial" w:cs="Arial"/>
        </w:rPr>
        <w:t>e</w:t>
      </w:r>
      <w:r w:rsidR="00481B5A" w:rsidRPr="00481B5A">
        <w:rPr>
          <w:rFonts w:ascii="Arial" w:hAnsi="Arial" w:cs="Arial"/>
        </w:rPr>
        <w:t xml:space="preserve"> poslovanja</w:t>
      </w:r>
      <w:r w:rsidR="002D132F">
        <w:rPr>
          <w:rFonts w:ascii="Arial" w:hAnsi="Arial" w:cs="Arial"/>
        </w:rPr>
        <w:t xml:space="preserve">. </w:t>
      </w:r>
    </w:p>
    <w:p w14:paraId="56B95026" w14:textId="2BAAED42" w:rsidR="00D9640F" w:rsidRDefault="00D9640F" w:rsidP="00481B5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U ovim rashodima su obuhvaćeni troškovi naknada za prijevoz, rashodi za službena putovanja, uredski materijal, električna energija i lož ulje, razni materijal za tekuće održavanje, sitni inventar, rashodi za usluge telefona i pošte, komunalne usluge, računalne usluge,   naknade za rad predstavničkog tijela, premije osiguranja te ostali nespomenuti rashodi poslovanja. Detaljniji opisi pojedinog rashoda nalaze se u </w:t>
      </w:r>
      <w:r w:rsidR="00E34B9A">
        <w:rPr>
          <w:rFonts w:ascii="Arial" w:hAnsi="Arial" w:cs="Arial"/>
        </w:rPr>
        <w:t>obrazloženju posebnog djela izvještaja</w:t>
      </w:r>
      <w:r w:rsidR="00E96AA8">
        <w:rPr>
          <w:rFonts w:ascii="Arial" w:hAnsi="Arial" w:cs="Arial"/>
        </w:rPr>
        <w:t>.</w:t>
      </w:r>
    </w:p>
    <w:p w14:paraId="05ED3E5A" w14:textId="77777777" w:rsidR="00F1296C" w:rsidRPr="0081506B" w:rsidRDefault="00F1296C" w:rsidP="008D585E">
      <w:pPr>
        <w:jc w:val="both"/>
        <w:rPr>
          <w:rFonts w:ascii="Arial" w:hAnsi="Arial" w:cs="Arial"/>
        </w:rPr>
      </w:pPr>
    </w:p>
    <w:p w14:paraId="6FCBBE7C" w14:textId="3341C714" w:rsidR="008D585E" w:rsidRPr="0081506B" w:rsidRDefault="008D585E" w:rsidP="008D585E">
      <w:pPr>
        <w:jc w:val="both"/>
        <w:rPr>
          <w:rFonts w:ascii="Arial" w:hAnsi="Arial" w:cs="Arial"/>
        </w:rPr>
      </w:pPr>
      <w:r w:rsidRPr="0081506B">
        <w:rPr>
          <w:rFonts w:ascii="Arial" w:hAnsi="Arial" w:cs="Arial"/>
          <w:b/>
          <w:bCs/>
        </w:rPr>
        <w:t>34</w:t>
      </w:r>
      <w:r w:rsidR="00E23DDD" w:rsidRPr="0081506B">
        <w:rPr>
          <w:rFonts w:ascii="Arial" w:hAnsi="Arial" w:cs="Arial"/>
          <w:b/>
          <w:bCs/>
        </w:rPr>
        <w:t xml:space="preserve"> – Financijski rashodi </w:t>
      </w:r>
      <w:r w:rsidR="00E23DDD" w:rsidRPr="0081506B">
        <w:rPr>
          <w:rFonts w:ascii="Arial" w:hAnsi="Arial" w:cs="Arial"/>
        </w:rPr>
        <w:t xml:space="preserve">su </w:t>
      </w:r>
      <w:r w:rsidR="00E45F55">
        <w:rPr>
          <w:rFonts w:ascii="Arial" w:hAnsi="Arial" w:cs="Arial"/>
        </w:rPr>
        <w:t>ostvareni</w:t>
      </w:r>
      <w:r w:rsidR="00E23DDD" w:rsidRPr="0081506B">
        <w:rPr>
          <w:rFonts w:ascii="Arial" w:hAnsi="Arial" w:cs="Arial"/>
        </w:rPr>
        <w:t xml:space="preserve"> u iznosu </w:t>
      </w:r>
      <w:r w:rsidR="00E45F55">
        <w:rPr>
          <w:rFonts w:ascii="Arial" w:hAnsi="Arial" w:cs="Arial"/>
        </w:rPr>
        <w:t xml:space="preserve">od </w:t>
      </w:r>
      <w:r w:rsidR="00E96AA8">
        <w:rPr>
          <w:rFonts w:ascii="Arial" w:hAnsi="Arial" w:cs="Arial"/>
        </w:rPr>
        <w:t>183,62</w:t>
      </w:r>
      <w:r w:rsidR="00E23DDD" w:rsidRPr="0081506B">
        <w:rPr>
          <w:rFonts w:ascii="Arial" w:hAnsi="Arial" w:cs="Arial"/>
        </w:rPr>
        <w:t xml:space="preserve"> EUR a </w:t>
      </w:r>
      <w:r w:rsidR="00676371">
        <w:rPr>
          <w:rFonts w:ascii="Arial" w:hAnsi="Arial" w:cs="Arial"/>
        </w:rPr>
        <w:t>o</w:t>
      </w:r>
      <w:r w:rsidR="0081506B" w:rsidRPr="0081506B">
        <w:rPr>
          <w:rFonts w:ascii="Arial" w:hAnsi="Arial" w:cs="Arial"/>
        </w:rPr>
        <w:t>dnose se na troškove banaka, odnosno p</w:t>
      </w:r>
      <w:r w:rsidRPr="0081506B">
        <w:rPr>
          <w:rFonts w:ascii="Arial" w:hAnsi="Arial" w:cs="Arial"/>
        </w:rPr>
        <w:t>latn</w:t>
      </w:r>
      <w:r w:rsidR="0081506B" w:rsidRPr="0081506B">
        <w:rPr>
          <w:rFonts w:ascii="Arial" w:hAnsi="Arial" w:cs="Arial"/>
        </w:rPr>
        <w:t>og</w:t>
      </w:r>
      <w:r w:rsidRPr="0081506B">
        <w:rPr>
          <w:rFonts w:ascii="Arial" w:hAnsi="Arial" w:cs="Arial"/>
        </w:rPr>
        <w:t xml:space="preserve"> promet</w:t>
      </w:r>
      <w:r w:rsidR="0081506B" w:rsidRPr="0081506B">
        <w:rPr>
          <w:rFonts w:ascii="Arial" w:hAnsi="Arial" w:cs="Arial"/>
        </w:rPr>
        <w:t>a</w:t>
      </w:r>
      <w:r w:rsidRPr="0081506B">
        <w:rPr>
          <w:rFonts w:ascii="Arial" w:hAnsi="Arial" w:cs="Arial"/>
        </w:rPr>
        <w:t xml:space="preserve">. </w:t>
      </w:r>
    </w:p>
    <w:p w14:paraId="76579254" w14:textId="77777777" w:rsidR="008D585E" w:rsidRPr="00BC31FB" w:rsidRDefault="008D585E" w:rsidP="008D585E">
      <w:pPr>
        <w:jc w:val="both"/>
        <w:rPr>
          <w:rFonts w:ascii="Arial" w:hAnsi="Arial" w:cs="Arial"/>
        </w:rPr>
      </w:pPr>
    </w:p>
    <w:p w14:paraId="1895A750" w14:textId="77777777" w:rsidR="008D585E" w:rsidRPr="006470D1" w:rsidRDefault="008D585E" w:rsidP="008D585E">
      <w:pPr>
        <w:jc w:val="both"/>
        <w:rPr>
          <w:rFonts w:ascii="Arial" w:hAnsi="Arial" w:cs="Arial"/>
        </w:rPr>
      </w:pPr>
    </w:p>
    <w:p w14:paraId="3F9AF4B1" w14:textId="26195486" w:rsidR="00420E1D" w:rsidRPr="006470D1" w:rsidRDefault="00BC31FB" w:rsidP="00420E1D">
      <w:pPr>
        <w:jc w:val="both"/>
        <w:rPr>
          <w:rFonts w:ascii="Arial" w:hAnsi="Arial" w:cs="Arial"/>
        </w:rPr>
      </w:pPr>
      <w:r w:rsidRPr="006470D1">
        <w:rPr>
          <w:rFonts w:ascii="Arial" w:hAnsi="Arial" w:cs="Arial"/>
          <w:b/>
          <w:bCs/>
        </w:rPr>
        <w:t>42 – Rashodi za nabavu proizvedene dugotrajne imovine</w:t>
      </w:r>
      <w:r w:rsidRPr="006470D1">
        <w:rPr>
          <w:rFonts w:ascii="Arial" w:hAnsi="Arial" w:cs="Arial"/>
        </w:rPr>
        <w:t xml:space="preserve"> </w:t>
      </w:r>
      <w:r w:rsidR="00E45F55">
        <w:rPr>
          <w:rFonts w:ascii="Arial" w:hAnsi="Arial" w:cs="Arial"/>
        </w:rPr>
        <w:t>izvršeni</w:t>
      </w:r>
      <w:r w:rsidR="0014371C" w:rsidRPr="006470D1">
        <w:rPr>
          <w:rFonts w:ascii="Arial" w:hAnsi="Arial" w:cs="Arial"/>
        </w:rPr>
        <w:t xml:space="preserve"> su u iznosu </w:t>
      </w:r>
      <w:r w:rsidR="00E45F55">
        <w:rPr>
          <w:rFonts w:ascii="Arial" w:hAnsi="Arial" w:cs="Arial"/>
        </w:rPr>
        <w:t xml:space="preserve">od </w:t>
      </w:r>
      <w:r w:rsidR="00E96AA8">
        <w:rPr>
          <w:rFonts w:ascii="Arial" w:hAnsi="Arial" w:cs="Arial"/>
        </w:rPr>
        <w:t>65.723,13</w:t>
      </w:r>
      <w:r w:rsidR="00E45F55">
        <w:rPr>
          <w:rFonts w:ascii="Arial" w:hAnsi="Arial" w:cs="Arial"/>
        </w:rPr>
        <w:t xml:space="preserve"> </w:t>
      </w:r>
      <w:r w:rsidR="00676371">
        <w:rPr>
          <w:rFonts w:ascii="Arial" w:hAnsi="Arial" w:cs="Arial"/>
        </w:rPr>
        <w:t xml:space="preserve"> </w:t>
      </w:r>
      <w:r w:rsidR="0014371C" w:rsidRPr="006470D1">
        <w:rPr>
          <w:rFonts w:ascii="Arial" w:hAnsi="Arial" w:cs="Arial"/>
        </w:rPr>
        <w:t xml:space="preserve">EUR a odnose se na </w:t>
      </w:r>
      <w:r w:rsidR="00676371">
        <w:rPr>
          <w:rFonts w:ascii="Arial" w:hAnsi="Arial" w:cs="Arial"/>
        </w:rPr>
        <w:t>nabavu knjiga</w:t>
      </w:r>
      <w:r w:rsidR="00E96AA8">
        <w:rPr>
          <w:rFonts w:ascii="Arial" w:hAnsi="Arial" w:cs="Arial"/>
        </w:rPr>
        <w:t xml:space="preserve">, namještaja i na projekt sustava hlađenja u kino dvorani. </w:t>
      </w:r>
    </w:p>
    <w:p w14:paraId="32B5B307" w14:textId="77777777" w:rsidR="00420E1D" w:rsidRDefault="00420E1D" w:rsidP="00420E1D">
      <w:pPr>
        <w:jc w:val="both"/>
        <w:rPr>
          <w:rFonts w:ascii="Arial" w:hAnsi="Arial"/>
          <w:bCs/>
          <w:iCs/>
          <w:lang w:val="en-GB" w:eastAsia="en-US"/>
        </w:rPr>
      </w:pPr>
    </w:p>
    <w:p w14:paraId="1B3C9E2D" w14:textId="77777777" w:rsidR="00E45F55" w:rsidRPr="00676371" w:rsidRDefault="00E45F55" w:rsidP="00420E1D">
      <w:pPr>
        <w:jc w:val="both"/>
        <w:rPr>
          <w:rFonts w:ascii="Arial" w:hAnsi="Arial"/>
          <w:bCs/>
          <w:iCs/>
          <w:lang w:val="en-GB" w:eastAsia="en-US"/>
        </w:rPr>
      </w:pPr>
    </w:p>
    <w:p w14:paraId="6D250D8C" w14:textId="7262F5E5" w:rsidR="00F92E3D" w:rsidRDefault="00640FED" w:rsidP="00420E1D">
      <w:pPr>
        <w:jc w:val="both"/>
        <w:rPr>
          <w:rFonts w:ascii="Arial" w:hAnsi="Arial"/>
          <w:bCs/>
          <w:iCs/>
          <w:lang w:val="en-GB" w:eastAsia="en-US"/>
        </w:rPr>
      </w:pPr>
      <w:r>
        <w:rPr>
          <w:rFonts w:ascii="Arial" w:hAnsi="Arial"/>
          <w:bCs/>
          <w:iCs/>
          <w:lang w:val="en-GB" w:eastAsia="en-US"/>
        </w:rPr>
        <w:t xml:space="preserve">Polugodišnje </w:t>
      </w:r>
      <w:r w:rsidR="00E45F55">
        <w:rPr>
          <w:rFonts w:ascii="Arial" w:hAnsi="Arial"/>
          <w:bCs/>
          <w:iCs/>
          <w:lang w:val="en-GB" w:eastAsia="en-US"/>
        </w:rPr>
        <w:t xml:space="preserve">Izvršenje financijskog plana rezultiralo je viškom u iznosu od </w:t>
      </w:r>
      <w:r w:rsidR="00E96AA8">
        <w:rPr>
          <w:rFonts w:ascii="Arial" w:hAnsi="Arial"/>
          <w:bCs/>
          <w:iCs/>
          <w:lang w:val="en-GB" w:eastAsia="en-US"/>
        </w:rPr>
        <w:t>12.908,37</w:t>
      </w:r>
      <w:r w:rsidR="00E45F55">
        <w:rPr>
          <w:rFonts w:ascii="Arial" w:hAnsi="Arial"/>
          <w:bCs/>
          <w:iCs/>
          <w:lang w:val="en-GB" w:eastAsia="en-US"/>
        </w:rPr>
        <w:t xml:space="preserve"> EUR te će taj iznosi biti </w:t>
      </w:r>
      <w:r>
        <w:rPr>
          <w:rFonts w:ascii="Arial" w:hAnsi="Arial"/>
          <w:bCs/>
          <w:iCs/>
          <w:lang w:val="en-GB" w:eastAsia="en-US"/>
        </w:rPr>
        <w:t>utrošen u slijedećem polugodištu.</w:t>
      </w:r>
      <w:r w:rsidR="00E45F55">
        <w:rPr>
          <w:rFonts w:ascii="Arial" w:hAnsi="Arial"/>
          <w:bCs/>
          <w:iCs/>
          <w:lang w:val="en-GB" w:eastAsia="en-US"/>
        </w:rPr>
        <w:t xml:space="preserve"> </w:t>
      </w:r>
    </w:p>
    <w:p w14:paraId="59AB928B" w14:textId="77777777" w:rsidR="00640FED" w:rsidRDefault="00640FED" w:rsidP="00420E1D">
      <w:pPr>
        <w:jc w:val="both"/>
        <w:rPr>
          <w:rFonts w:ascii="Arial" w:hAnsi="Arial"/>
          <w:bCs/>
          <w:iCs/>
          <w:lang w:val="en-GB" w:eastAsia="en-US"/>
        </w:rPr>
      </w:pPr>
    </w:p>
    <w:p w14:paraId="7AF39B82" w14:textId="77777777" w:rsidR="00640FED" w:rsidRDefault="00640FED" w:rsidP="00420E1D">
      <w:pPr>
        <w:jc w:val="both"/>
        <w:rPr>
          <w:rFonts w:ascii="Arial" w:hAnsi="Arial"/>
          <w:bCs/>
          <w:iCs/>
          <w:lang w:val="en-GB" w:eastAsia="en-US"/>
        </w:rPr>
      </w:pPr>
    </w:p>
    <w:p w14:paraId="4F9AB2D0" w14:textId="77777777" w:rsidR="00640FED" w:rsidRDefault="00640FED" w:rsidP="00420E1D">
      <w:pPr>
        <w:jc w:val="both"/>
        <w:rPr>
          <w:rFonts w:ascii="Arial" w:hAnsi="Arial"/>
          <w:bCs/>
          <w:iCs/>
          <w:lang w:val="en-GB" w:eastAsia="en-US"/>
        </w:rPr>
      </w:pPr>
    </w:p>
    <w:p w14:paraId="1B0598BE" w14:textId="77777777" w:rsidR="00640FED" w:rsidRDefault="00640FED" w:rsidP="00420E1D">
      <w:pPr>
        <w:jc w:val="both"/>
        <w:rPr>
          <w:rFonts w:ascii="Arial" w:hAnsi="Arial"/>
          <w:bCs/>
          <w:iCs/>
          <w:lang w:val="en-GB" w:eastAsia="en-US"/>
        </w:rPr>
      </w:pPr>
    </w:p>
    <w:p w14:paraId="56DD2CCD" w14:textId="77777777" w:rsidR="00640FED" w:rsidRDefault="00640FED" w:rsidP="00420E1D">
      <w:pPr>
        <w:jc w:val="both"/>
        <w:rPr>
          <w:rFonts w:ascii="Arial" w:hAnsi="Arial"/>
          <w:bCs/>
          <w:iCs/>
          <w:lang w:val="en-GB" w:eastAsia="en-US"/>
        </w:rPr>
      </w:pPr>
    </w:p>
    <w:p w14:paraId="41F60DA8" w14:textId="77777777" w:rsidR="00640FED" w:rsidRDefault="00640FED" w:rsidP="00420E1D">
      <w:pPr>
        <w:jc w:val="both"/>
        <w:rPr>
          <w:rFonts w:ascii="Arial" w:hAnsi="Arial"/>
          <w:bCs/>
          <w:iCs/>
          <w:lang w:val="en-GB" w:eastAsia="en-US"/>
        </w:rPr>
      </w:pPr>
    </w:p>
    <w:p w14:paraId="43FBC50B" w14:textId="77777777" w:rsidR="00640FED" w:rsidRDefault="00640FED" w:rsidP="00420E1D">
      <w:pPr>
        <w:jc w:val="both"/>
        <w:rPr>
          <w:rFonts w:ascii="Arial" w:hAnsi="Arial"/>
          <w:bCs/>
          <w:iCs/>
          <w:lang w:val="en-GB" w:eastAsia="en-US"/>
        </w:rPr>
      </w:pPr>
    </w:p>
    <w:p w14:paraId="519ABCBA" w14:textId="77777777" w:rsidR="00640FED" w:rsidRDefault="00640FED" w:rsidP="00420E1D">
      <w:pPr>
        <w:jc w:val="both"/>
        <w:rPr>
          <w:rFonts w:ascii="Arial" w:hAnsi="Arial"/>
          <w:bCs/>
          <w:iCs/>
          <w:lang w:val="en-GB" w:eastAsia="en-US"/>
        </w:rPr>
      </w:pPr>
    </w:p>
    <w:p w14:paraId="160F312F" w14:textId="77777777" w:rsidR="00640FED" w:rsidRDefault="00640FED" w:rsidP="00420E1D">
      <w:pPr>
        <w:jc w:val="both"/>
        <w:rPr>
          <w:rFonts w:ascii="Arial" w:hAnsi="Arial"/>
          <w:bCs/>
          <w:iCs/>
          <w:lang w:val="en-GB" w:eastAsia="en-US"/>
        </w:rPr>
      </w:pPr>
    </w:p>
    <w:p w14:paraId="7900E1DB" w14:textId="77777777" w:rsidR="00640FED" w:rsidRDefault="00640FED" w:rsidP="00420E1D">
      <w:pPr>
        <w:jc w:val="both"/>
        <w:rPr>
          <w:rFonts w:ascii="Arial" w:hAnsi="Arial"/>
          <w:bCs/>
          <w:iCs/>
          <w:lang w:val="en-GB" w:eastAsia="en-US"/>
        </w:rPr>
      </w:pPr>
    </w:p>
    <w:p w14:paraId="4CB9F692" w14:textId="77777777" w:rsidR="00640FED" w:rsidRDefault="00640FED" w:rsidP="00420E1D">
      <w:pPr>
        <w:jc w:val="both"/>
        <w:rPr>
          <w:rFonts w:ascii="Arial" w:hAnsi="Arial"/>
          <w:bCs/>
          <w:iCs/>
          <w:lang w:val="en-GB" w:eastAsia="en-US"/>
        </w:rPr>
      </w:pPr>
    </w:p>
    <w:p w14:paraId="338384D5" w14:textId="77777777" w:rsidR="00640FED" w:rsidRDefault="00640FED" w:rsidP="00420E1D">
      <w:pPr>
        <w:jc w:val="both"/>
        <w:rPr>
          <w:rFonts w:ascii="Arial" w:hAnsi="Arial"/>
          <w:bCs/>
          <w:iCs/>
          <w:lang w:val="en-GB" w:eastAsia="en-US"/>
        </w:rPr>
      </w:pPr>
    </w:p>
    <w:p w14:paraId="21FABCCF" w14:textId="77777777" w:rsidR="00640FED" w:rsidRDefault="00640FED" w:rsidP="00420E1D">
      <w:pPr>
        <w:jc w:val="both"/>
        <w:rPr>
          <w:rFonts w:ascii="Arial" w:hAnsi="Arial"/>
          <w:bCs/>
          <w:iCs/>
          <w:lang w:val="en-GB" w:eastAsia="en-US"/>
        </w:rPr>
      </w:pPr>
    </w:p>
    <w:p w14:paraId="07FEFBA2" w14:textId="77777777" w:rsidR="00640FED" w:rsidRDefault="00640FED" w:rsidP="00420E1D">
      <w:pPr>
        <w:jc w:val="both"/>
        <w:rPr>
          <w:rFonts w:ascii="Arial" w:hAnsi="Arial"/>
          <w:bCs/>
          <w:iCs/>
          <w:lang w:val="en-GB" w:eastAsia="en-US"/>
        </w:rPr>
      </w:pPr>
    </w:p>
    <w:p w14:paraId="4000EEDE" w14:textId="77777777" w:rsidR="00640FED" w:rsidRDefault="00640FED" w:rsidP="00420E1D">
      <w:pPr>
        <w:jc w:val="both"/>
        <w:rPr>
          <w:rFonts w:ascii="Arial" w:hAnsi="Arial"/>
          <w:bCs/>
          <w:iCs/>
          <w:lang w:val="en-GB" w:eastAsia="en-US"/>
        </w:rPr>
      </w:pPr>
    </w:p>
    <w:p w14:paraId="57FB979B" w14:textId="77777777" w:rsidR="00640FED" w:rsidRDefault="00640FED" w:rsidP="00420E1D">
      <w:pPr>
        <w:jc w:val="both"/>
        <w:rPr>
          <w:rFonts w:ascii="Arial" w:hAnsi="Arial"/>
          <w:bCs/>
          <w:iCs/>
          <w:lang w:val="en-GB" w:eastAsia="en-US"/>
        </w:rPr>
      </w:pPr>
    </w:p>
    <w:p w14:paraId="4D2D61DB" w14:textId="77777777" w:rsidR="00640FED" w:rsidRDefault="00640FED" w:rsidP="00420E1D">
      <w:pPr>
        <w:jc w:val="both"/>
        <w:rPr>
          <w:rFonts w:ascii="Arial" w:hAnsi="Arial"/>
          <w:bCs/>
          <w:iCs/>
          <w:lang w:val="en-GB" w:eastAsia="en-US"/>
        </w:rPr>
      </w:pPr>
    </w:p>
    <w:p w14:paraId="3CDD0580" w14:textId="77777777" w:rsidR="00640FED" w:rsidRDefault="00640FED" w:rsidP="00420E1D">
      <w:pPr>
        <w:jc w:val="both"/>
        <w:rPr>
          <w:rFonts w:ascii="Arial" w:hAnsi="Arial"/>
          <w:bCs/>
          <w:iCs/>
          <w:lang w:val="en-GB" w:eastAsia="en-US"/>
        </w:rPr>
      </w:pPr>
    </w:p>
    <w:p w14:paraId="667D436A" w14:textId="77777777" w:rsidR="00640FED" w:rsidRDefault="00640FED" w:rsidP="00420E1D">
      <w:pPr>
        <w:jc w:val="both"/>
        <w:rPr>
          <w:rFonts w:ascii="Arial" w:hAnsi="Arial"/>
          <w:bCs/>
          <w:iCs/>
          <w:lang w:val="en-GB" w:eastAsia="en-US"/>
        </w:rPr>
      </w:pPr>
    </w:p>
    <w:p w14:paraId="2D5C144B" w14:textId="77777777" w:rsidR="00640FED" w:rsidRDefault="00640FED" w:rsidP="00420E1D">
      <w:pPr>
        <w:jc w:val="both"/>
        <w:rPr>
          <w:rFonts w:ascii="Arial" w:hAnsi="Arial"/>
          <w:bCs/>
          <w:iCs/>
          <w:lang w:val="en-GB" w:eastAsia="en-US"/>
        </w:rPr>
      </w:pPr>
    </w:p>
    <w:p w14:paraId="05CC6066" w14:textId="77777777" w:rsidR="00640FED" w:rsidRDefault="00640FED" w:rsidP="00420E1D">
      <w:pPr>
        <w:jc w:val="both"/>
        <w:rPr>
          <w:rFonts w:ascii="Arial" w:hAnsi="Arial"/>
          <w:bCs/>
          <w:iCs/>
          <w:lang w:val="en-GB" w:eastAsia="en-US"/>
        </w:rPr>
      </w:pPr>
    </w:p>
    <w:p w14:paraId="2BCBE1ED" w14:textId="77777777" w:rsidR="00640FED" w:rsidRDefault="00640FED" w:rsidP="00420E1D">
      <w:pPr>
        <w:jc w:val="both"/>
        <w:rPr>
          <w:rFonts w:ascii="Arial" w:hAnsi="Arial"/>
          <w:bCs/>
          <w:iCs/>
          <w:lang w:val="en-GB" w:eastAsia="en-US"/>
        </w:rPr>
      </w:pPr>
    </w:p>
    <w:p w14:paraId="6D06E5CB" w14:textId="77777777" w:rsidR="00640FED" w:rsidRDefault="00640FED" w:rsidP="00420E1D">
      <w:pPr>
        <w:jc w:val="both"/>
        <w:rPr>
          <w:rFonts w:ascii="Arial" w:hAnsi="Arial"/>
          <w:bCs/>
          <w:iCs/>
          <w:lang w:val="en-GB" w:eastAsia="en-US"/>
        </w:rPr>
      </w:pPr>
    </w:p>
    <w:p w14:paraId="76543F0B" w14:textId="77777777" w:rsidR="00640FED" w:rsidRDefault="00640FED" w:rsidP="00420E1D">
      <w:pPr>
        <w:jc w:val="both"/>
        <w:rPr>
          <w:rFonts w:ascii="Arial" w:hAnsi="Arial"/>
          <w:bCs/>
          <w:iCs/>
          <w:lang w:val="en-GB" w:eastAsia="en-US"/>
        </w:rPr>
      </w:pPr>
    </w:p>
    <w:p w14:paraId="339FCA25" w14:textId="77777777" w:rsidR="00640FED" w:rsidRDefault="00640FED" w:rsidP="00420E1D">
      <w:pPr>
        <w:jc w:val="both"/>
        <w:rPr>
          <w:rFonts w:ascii="Arial" w:hAnsi="Arial"/>
          <w:bCs/>
          <w:iCs/>
          <w:lang w:val="en-GB" w:eastAsia="en-US"/>
        </w:rPr>
      </w:pPr>
    </w:p>
    <w:p w14:paraId="624207FE" w14:textId="77777777" w:rsidR="00640FED" w:rsidRDefault="00640FED" w:rsidP="00420E1D">
      <w:pPr>
        <w:jc w:val="both"/>
        <w:rPr>
          <w:rFonts w:ascii="Arial" w:hAnsi="Arial"/>
          <w:bCs/>
          <w:iCs/>
          <w:lang w:val="en-GB" w:eastAsia="en-US"/>
        </w:rPr>
      </w:pPr>
    </w:p>
    <w:p w14:paraId="290C8E2F" w14:textId="77777777" w:rsidR="00640FED" w:rsidRDefault="00640FED" w:rsidP="00420E1D">
      <w:pPr>
        <w:jc w:val="both"/>
        <w:rPr>
          <w:rFonts w:ascii="Arial" w:hAnsi="Arial"/>
          <w:bCs/>
          <w:iCs/>
          <w:lang w:val="en-GB" w:eastAsia="en-US"/>
        </w:rPr>
      </w:pPr>
    </w:p>
    <w:p w14:paraId="53D6F881" w14:textId="77777777" w:rsidR="00640FED" w:rsidRDefault="00640FED" w:rsidP="00420E1D">
      <w:pPr>
        <w:jc w:val="both"/>
        <w:rPr>
          <w:rFonts w:ascii="Arial" w:hAnsi="Arial"/>
          <w:bCs/>
          <w:iCs/>
          <w:lang w:val="en-GB" w:eastAsia="en-US"/>
        </w:rPr>
      </w:pPr>
    </w:p>
    <w:p w14:paraId="4C14AA01" w14:textId="77777777" w:rsidR="00640FED" w:rsidRDefault="00640FED" w:rsidP="00420E1D">
      <w:pPr>
        <w:jc w:val="both"/>
        <w:rPr>
          <w:rFonts w:ascii="Arial" w:hAnsi="Arial"/>
          <w:bCs/>
          <w:iCs/>
          <w:lang w:val="en-GB" w:eastAsia="en-US"/>
        </w:rPr>
      </w:pPr>
    </w:p>
    <w:p w14:paraId="30E5126D" w14:textId="77777777" w:rsidR="00640FED" w:rsidRDefault="00640FED" w:rsidP="00420E1D">
      <w:pPr>
        <w:jc w:val="both"/>
        <w:rPr>
          <w:rFonts w:ascii="Arial" w:hAnsi="Arial"/>
          <w:bCs/>
          <w:iCs/>
          <w:lang w:val="en-GB" w:eastAsia="en-US"/>
        </w:rPr>
      </w:pPr>
    </w:p>
    <w:p w14:paraId="3741AD1B" w14:textId="77777777" w:rsidR="00640FED" w:rsidRDefault="00640FED" w:rsidP="00420E1D">
      <w:pPr>
        <w:jc w:val="both"/>
        <w:rPr>
          <w:rFonts w:ascii="Arial" w:hAnsi="Arial"/>
          <w:bCs/>
          <w:iCs/>
          <w:lang w:val="en-GB" w:eastAsia="en-US"/>
        </w:rPr>
      </w:pPr>
    </w:p>
    <w:p w14:paraId="62D04C26" w14:textId="77777777" w:rsidR="00640FED" w:rsidRDefault="00640FED" w:rsidP="00420E1D">
      <w:pPr>
        <w:jc w:val="both"/>
        <w:rPr>
          <w:rFonts w:ascii="Arial" w:hAnsi="Arial"/>
          <w:bCs/>
          <w:iCs/>
          <w:lang w:val="en-GB" w:eastAsia="en-US"/>
        </w:rPr>
      </w:pPr>
    </w:p>
    <w:p w14:paraId="477B84F4" w14:textId="77777777" w:rsidR="00640FED" w:rsidRDefault="00640FED" w:rsidP="00420E1D">
      <w:pPr>
        <w:jc w:val="both"/>
        <w:rPr>
          <w:rFonts w:ascii="Arial" w:hAnsi="Arial"/>
          <w:bCs/>
          <w:iCs/>
          <w:lang w:val="en-GB" w:eastAsia="en-US"/>
        </w:rPr>
      </w:pPr>
    </w:p>
    <w:p w14:paraId="17F78FC9" w14:textId="020A5936" w:rsidR="00BD5686" w:rsidRDefault="00BD5686" w:rsidP="00BD5686">
      <w:pPr>
        <w:pStyle w:val="Odlomakpopisa"/>
        <w:numPr>
          <w:ilvl w:val="0"/>
          <w:numId w:val="50"/>
        </w:numPr>
        <w:jc w:val="both"/>
        <w:rPr>
          <w:rFonts w:ascii="Arial" w:hAnsi="Arial" w:cs="Arial"/>
          <w:b/>
          <w:bCs/>
        </w:rPr>
      </w:pPr>
      <w:r w:rsidRPr="00BD5686">
        <w:rPr>
          <w:rFonts w:ascii="Arial" w:hAnsi="Arial" w:cs="Arial"/>
          <w:b/>
          <w:bCs/>
        </w:rPr>
        <w:t>OBRAZLOŽENJ</w:t>
      </w:r>
      <w:r>
        <w:rPr>
          <w:rFonts w:ascii="Arial" w:hAnsi="Arial" w:cs="Arial"/>
          <w:b/>
          <w:bCs/>
        </w:rPr>
        <w:t>E</w:t>
      </w:r>
      <w:r w:rsidRPr="00BD5686">
        <w:rPr>
          <w:rFonts w:ascii="Arial" w:hAnsi="Arial" w:cs="Arial"/>
          <w:b/>
          <w:bCs/>
        </w:rPr>
        <w:t xml:space="preserve"> POSEBNOG DIJELA </w:t>
      </w:r>
    </w:p>
    <w:p w14:paraId="38BF105E" w14:textId="77777777" w:rsidR="003C7ACB" w:rsidRDefault="003C7ACB" w:rsidP="00DC7941">
      <w:pPr>
        <w:pStyle w:val="Odlomakpopisa"/>
        <w:ind w:left="720"/>
        <w:jc w:val="both"/>
        <w:rPr>
          <w:rFonts w:ascii="Arial" w:hAnsi="Arial" w:cs="Arial"/>
          <w:b/>
          <w:bCs/>
        </w:rPr>
      </w:pPr>
    </w:p>
    <w:p w14:paraId="2E8933E4" w14:textId="77777777" w:rsidR="00BD5686" w:rsidRDefault="00BD5686" w:rsidP="00BD5686">
      <w:pPr>
        <w:jc w:val="both"/>
        <w:rPr>
          <w:rFonts w:ascii="Arial" w:hAnsi="Arial" w:cs="Arial"/>
          <w:b/>
          <w:bCs/>
        </w:rPr>
      </w:pPr>
    </w:p>
    <w:p w14:paraId="698A6E6F" w14:textId="78309636" w:rsidR="003C7ACB" w:rsidRDefault="00BD5686" w:rsidP="00BD5686">
      <w:pPr>
        <w:jc w:val="both"/>
        <w:rPr>
          <w:rFonts w:ascii="Arial" w:hAnsi="Arial" w:cs="Arial"/>
        </w:rPr>
      </w:pPr>
      <w:r w:rsidRPr="00BD5686">
        <w:rPr>
          <w:rFonts w:ascii="Arial" w:hAnsi="Arial" w:cs="Arial"/>
        </w:rPr>
        <w:t>OBRAZLOŽENJE PROGRAMA</w:t>
      </w:r>
      <w:r>
        <w:rPr>
          <w:rFonts w:ascii="Arial" w:hAnsi="Arial" w:cs="Arial"/>
        </w:rPr>
        <w:t>,</w:t>
      </w:r>
      <w:r w:rsidRPr="00BD5686">
        <w:rPr>
          <w:rFonts w:ascii="Arial" w:hAnsi="Arial" w:cs="Arial"/>
        </w:rPr>
        <w:t xml:space="preserve"> AKTIVNOSTI I</w:t>
      </w:r>
      <w:r>
        <w:rPr>
          <w:rFonts w:ascii="Arial" w:hAnsi="Arial" w:cs="Arial"/>
        </w:rPr>
        <w:t xml:space="preserve"> </w:t>
      </w:r>
      <w:r w:rsidRPr="00BD5686">
        <w:rPr>
          <w:rFonts w:ascii="Arial" w:hAnsi="Arial" w:cs="Arial"/>
        </w:rPr>
        <w:t>PROJEKATA</w:t>
      </w:r>
    </w:p>
    <w:p w14:paraId="2F159887" w14:textId="77777777" w:rsidR="00846683" w:rsidRDefault="00846683" w:rsidP="00BD5686">
      <w:pPr>
        <w:jc w:val="both"/>
        <w:rPr>
          <w:rFonts w:ascii="Arial" w:hAnsi="Arial" w:cs="Arial"/>
        </w:rPr>
      </w:pPr>
    </w:p>
    <w:p w14:paraId="56C28E84" w14:textId="77777777" w:rsidR="00BD5686" w:rsidRDefault="00BD5686" w:rsidP="00BD5686">
      <w:pPr>
        <w:jc w:val="both"/>
        <w:rPr>
          <w:rFonts w:ascii="Arial" w:hAnsi="Arial" w:cs="Arial"/>
        </w:rPr>
      </w:pPr>
    </w:p>
    <w:p w14:paraId="3C194B79" w14:textId="6B421013" w:rsidR="003C7ACB" w:rsidRDefault="00846683" w:rsidP="00BD5686">
      <w:pPr>
        <w:jc w:val="both"/>
        <w:rPr>
          <w:rFonts w:ascii="Arial" w:hAnsi="Arial" w:cs="Arial"/>
        </w:rPr>
      </w:pPr>
      <w:r w:rsidRPr="00EB2941">
        <w:rPr>
          <w:rFonts w:ascii="Arial" w:hAnsi="Arial" w:cs="Arial"/>
          <w:sz w:val="22"/>
          <w:szCs w:val="22"/>
          <w:u w:val="single"/>
        </w:rPr>
        <w:t xml:space="preserve">Grafički prikaz programa, aktivnosti i projekata s </w:t>
      </w:r>
      <w:r w:rsidR="00640FED">
        <w:rPr>
          <w:rFonts w:ascii="Arial" w:hAnsi="Arial" w:cs="Arial"/>
          <w:sz w:val="22"/>
          <w:szCs w:val="22"/>
          <w:u w:val="single"/>
        </w:rPr>
        <w:t xml:space="preserve">polugodišnjem </w:t>
      </w:r>
      <w:r w:rsidRPr="00EB2941">
        <w:rPr>
          <w:rFonts w:ascii="Arial" w:hAnsi="Arial" w:cs="Arial"/>
          <w:sz w:val="22"/>
          <w:szCs w:val="22"/>
          <w:u w:val="single"/>
        </w:rPr>
        <w:t>izvršenjem</w:t>
      </w:r>
      <w:r w:rsidR="00EB2941">
        <w:rPr>
          <w:rFonts w:ascii="Arial" w:hAnsi="Arial" w:cs="Arial"/>
        </w:rPr>
        <w:t>:</w:t>
      </w:r>
    </w:p>
    <w:p w14:paraId="607C0F2F" w14:textId="77777777" w:rsidR="003C7ACB" w:rsidRDefault="003C7ACB" w:rsidP="00BD5686">
      <w:pPr>
        <w:jc w:val="both"/>
        <w:rPr>
          <w:rFonts w:ascii="Arial" w:hAnsi="Arial" w:cs="Arial"/>
        </w:rPr>
      </w:pPr>
    </w:p>
    <w:p w14:paraId="05D0DC36" w14:textId="4340ECC2" w:rsidR="00846683" w:rsidRDefault="00846683" w:rsidP="00BD5686">
      <w:pPr>
        <w:jc w:val="both"/>
        <w:rPr>
          <w:rFonts w:ascii="Arial" w:hAnsi="Arial" w:cs="Arial"/>
        </w:rPr>
      </w:pPr>
    </w:p>
    <w:p w14:paraId="6EE3E87E" w14:textId="74423880" w:rsidR="00846683" w:rsidRDefault="00EB2941" w:rsidP="00BD5686">
      <w:pPr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2B7E7AB7" wp14:editId="51DC34F1">
            <wp:extent cx="5486400" cy="3726014"/>
            <wp:effectExtent l="0" t="19050" r="19050" b="27305"/>
            <wp:docPr id="1889645" name="Dijagram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</wp:inline>
        </w:drawing>
      </w:r>
    </w:p>
    <w:p w14:paraId="0C4E4211" w14:textId="77777777" w:rsidR="00D90858" w:rsidRDefault="00D90858" w:rsidP="00BD5686">
      <w:pPr>
        <w:jc w:val="both"/>
        <w:rPr>
          <w:rFonts w:ascii="Arial" w:hAnsi="Arial" w:cs="Arial"/>
        </w:rPr>
      </w:pPr>
    </w:p>
    <w:p w14:paraId="50E36DAD" w14:textId="77777777" w:rsidR="00C13F45" w:rsidRDefault="00C13F45" w:rsidP="00BD5686">
      <w:pPr>
        <w:jc w:val="both"/>
        <w:rPr>
          <w:rFonts w:ascii="Arial" w:hAnsi="Arial" w:cs="Arial"/>
        </w:rPr>
      </w:pPr>
    </w:p>
    <w:p w14:paraId="7A67E98A" w14:textId="77777777" w:rsidR="00C13F45" w:rsidRDefault="00C13F45" w:rsidP="00BD5686">
      <w:pPr>
        <w:jc w:val="both"/>
        <w:rPr>
          <w:rFonts w:ascii="Arial" w:hAnsi="Arial" w:cs="Arial"/>
        </w:rPr>
      </w:pPr>
    </w:p>
    <w:p w14:paraId="45B5DEC6" w14:textId="0BD99EDF" w:rsidR="00BD5686" w:rsidRDefault="00F35EDC" w:rsidP="00BD5686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</w:t>
      </w:r>
      <w:r w:rsidR="00D90858" w:rsidRPr="00D90858">
        <w:rPr>
          <w:rFonts w:ascii="Arial" w:hAnsi="Arial" w:cs="Arial"/>
          <w:b/>
          <w:bCs/>
        </w:rPr>
        <w:t>ROGRAM KULTURA</w:t>
      </w:r>
    </w:p>
    <w:p w14:paraId="5CCD4B37" w14:textId="77777777" w:rsidR="00C13F45" w:rsidRPr="00D90858" w:rsidRDefault="00C13F45" w:rsidP="00BD5686">
      <w:pPr>
        <w:jc w:val="both"/>
        <w:rPr>
          <w:rFonts w:ascii="Arial" w:hAnsi="Arial" w:cs="Arial"/>
          <w:b/>
          <w:bCs/>
        </w:rPr>
      </w:pPr>
    </w:p>
    <w:p w14:paraId="0DF2DBDC" w14:textId="77777777" w:rsidR="00D90858" w:rsidRDefault="00D90858" w:rsidP="00BD5686">
      <w:pPr>
        <w:jc w:val="both"/>
        <w:rPr>
          <w:rFonts w:ascii="Arial" w:hAnsi="Arial" w:cs="Arial"/>
        </w:rPr>
      </w:pPr>
    </w:p>
    <w:p w14:paraId="64DCDEF6" w14:textId="7CC4242A" w:rsidR="00D90858" w:rsidRDefault="00D90858" w:rsidP="00BD568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U sklopu programa Kultura </w:t>
      </w:r>
      <w:r w:rsidR="00956AC1">
        <w:rPr>
          <w:rFonts w:ascii="Arial" w:hAnsi="Arial" w:cs="Arial"/>
        </w:rPr>
        <w:t>nalaze se</w:t>
      </w:r>
      <w:r>
        <w:rPr>
          <w:rFonts w:ascii="Arial" w:hAnsi="Arial" w:cs="Arial"/>
        </w:rPr>
        <w:t xml:space="preserve"> dvije aktivnosti i dva projekta kako slijedi:</w:t>
      </w:r>
    </w:p>
    <w:p w14:paraId="4ADA2F1B" w14:textId="77777777" w:rsidR="00D90858" w:rsidRDefault="00D90858" w:rsidP="00BD5686">
      <w:pPr>
        <w:jc w:val="both"/>
        <w:rPr>
          <w:rFonts w:ascii="Arial" w:hAnsi="Arial" w:cs="Arial"/>
        </w:rPr>
      </w:pPr>
    </w:p>
    <w:p w14:paraId="5BD31ACA" w14:textId="66B6823A" w:rsidR="00D90858" w:rsidRDefault="00D90858" w:rsidP="00D90858">
      <w:pPr>
        <w:pStyle w:val="Odlomakpopisa"/>
        <w:numPr>
          <w:ilvl w:val="0"/>
          <w:numId w:val="49"/>
        </w:numPr>
        <w:jc w:val="both"/>
        <w:rPr>
          <w:rFonts w:ascii="Arial" w:hAnsi="Arial" w:cs="Arial"/>
          <w:b/>
          <w:bCs/>
          <w:i/>
          <w:iCs/>
        </w:rPr>
      </w:pPr>
      <w:r w:rsidRPr="0067560C">
        <w:rPr>
          <w:rFonts w:ascii="Arial" w:hAnsi="Arial" w:cs="Arial"/>
          <w:b/>
          <w:bCs/>
          <w:i/>
          <w:iCs/>
        </w:rPr>
        <w:t xml:space="preserve">Redovna djelatnost POU </w:t>
      </w:r>
    </w:p>
    <w:p w14:paraId="518BFEFC" w14:textId="77777777" w:rsidR="00F00085" w:rsidRPr="0067560C" w:rsidRDefault="00F00085" w:rsidP="00F00085">
      <w:pPr>
        <w:pStyle w:val="Odlomakpopisa"/>
        <w:ind w:left="1080"/>
        <w:jc w:val="both"/>
        <w:rPr>
          <w:rFonts w:ascii="Arial" w:hAnsi="Arial" w:cs="Arial"/>
          <w:b/>
          <w:bCs/>
          <w:i/>
          <w:iCs/>
        </w:rPr>
      </w:pPr>
    </w:p>
    <w:p w14:paraId="7BD1713D" w14:textId="6BF9CEDE" w:rsidR="00D106D6" w:rsidRDefault="00D90858" w:rsidP="00D9085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Za redovnu djelatnost </w:t>
      </w:r>
      <w:r w:rsidR="00436867">
        <w:rPr>
          <w:rFonts w:ascii="Arial" w:hAnsi="Arial" w:cs="Arial"/>
        </w:rPr>
        <w:t xml:space="preserve">bilo je </w:t>
      </w:r>
      <w:r>
        <w:rPr>
          <w:rFonts w:ascii="Arial" w:hAnsi="Arial" w:cs="Arial"/>
        </w:rPr>
        <w:t xml:space="preserve">planirano </w:t>
      </w:r>
      <w:r w:rsidR="00E96AA8">
        <w:rPr>
          <w:rFonts w:ascii="Arial" w:hAnsi="Arial" w:cs="Arial"/>
        </w:rPr>
        <w:t>233.038,10</w:t>
      </w:r>
      <w:r w:rsidR="00436867">
        <w:rPr>
          <w:rFonts w:ascii="Arial" w:hAnsi="Arial" w:cs="Arial"/>
        </w:rPr>
        <w:t xml:space="preserve"> EUR a ostvareno je </w:t>
      </w:r>
      <w:r w:rsidR="00E96AA8">
        <w:rPr>
          <w:rFonts w:ascii="Arial" w:hAnsi="Arial" w:cs="Arial"/>
        </w:rPr>
        <w:t>111.400,06</w:t>
      </w:r>
      <w:r w:rsidR="00436867">
        <w:rPr>
          <w:rFonts w:ascii="Arial" w:hAnsi="Arial" w:cs="Arial"/>
        </w:rPr>
        <w:t xml:space="preserve"> EUR</w:t>
      </w:r>
      <w:r w:rsidR="00C75018">
        <w:rPr>
          <w:rFonts w:ascii="Arial" w:hAnsi="Arial" w:cs="Arial"/>
        </w:rPr>
        <w:t xml:space="preserve"> odnosno </w:t>
      </w:r>
      <w:r w:rsidR="00E96AA8">
        <w:rPr>
          <w:rFonts w:ascii="Arial" w:hAnsi="Arial" w:cs="Arial"/>
        </w:rPr>
        <w:t>47,80</w:t>
      </w:r>
      <w:r w:rsidR="00C75018">
        <w:rPr>
          <w:rFonts w:ascii="Arial" w:hAnsi="Arial" w:cs="Arial"/>
        </w:rPr>
        <w:t>% od planiranog</w:t>
      </w:r>
      <w:r w:rsidR="00E96AA8">
        <w:rPr>
          <w:rFonts w:ascii="Arial" w:hAnsi="Arial" w:cs="Arial"/>
        </w:rPr>
        <w:t>.</w:t>
      </w:r>
      <w:r w:rsidR="00C75018">
        <w:rPr>
          <w:rFonts w:ascii="Arial" w:hAnsi="Arial" w:cs="Arial"/>
        </w:rPr>
        <w:t xml:space="preserve"> </w:t>
      </w:r>
      <w:r w:rsidR="00436867">
        <w:rPr>
          <w:rFonts w:ascii="Arial" w:hAnsi="Arial" w:cs="Arial"/>
        </w:rPr>
        <w:t xml:space="preserve">Od ukupnog iznosa </w:t>
      </w:r>
      <w:r w:rsidR="00E96AA8">
        <w:rPr>
          <w:rFonts w:ascii="Arial" w:hAnsi="Arial" w:cs="Arial"/>
        </w:rPr>
        <w:t>102.830,66</w:t>
      </w:r>
      <w:r w:rsidR="00436867">
        <w:rPr>
          <w:rFonts w:ascii="Arial" w:hAnsi="Arial" w:cs="Arial"/>
        </w:rPr>
        <w:t xml:space="preserve"> EUR </w:t>
      </w:r>
      <w:r w:rsidR="00C75018">
        <w:rPr>
          <w:rFonts w:ascii="Arial" w:hAnsi="Arial" w:cs="Arial"/>
        </w:rPr>
        <w:t>financirano</w:t>
      </w:r>
      <w:r w:rsidR="00436867">
        <w:rPr>
          <w:rFonts w:ascii="Arial" w:hAnsi="Arial" w:cs="Arial"/>
        </w:rPr>
        <w:t xml:space="preserve"> je iz Proračuna Grada Buzeta</w:t>
      </w:r>
      <w:r w:rsidR="000E6367">
        <w:rPr>
          <w:rFonts w:ascii="Arial" w:hAnsi="Arial" w:cs="Arial"/>
        </w:rPr>
        <w:t xml:space="preserve"> a</w:t>
      </w:r>
      <w:r w:rsidR="00436867">
        <w:rPr>
          <w:rFonts w:ascii="Arial" w:hAnsi="Arial" w:cs="Arial"/>
        </w:rPr>
        <w:t xml:space="preserve"> </w:t>
      </w:r>
      <w:r w:rsidR="000E6367">
        <w:rPr>
          <w:rFonts w:ascii="Arial" w:hAnsi="Arial" w:cs="Arial"/>
        </w:rPr>
        <w:t>8.385,78</w:t>
      </w:r>
      <w:r w:rsidR="00436867">
        <w:rPr>
          <w:rFonts w:ascii="Arial" w:hAnsi="Arial" w:cs="Arial"/>
        </w:rPr>
        <w:t xml:space="preserve"> EUR iz vlastitih sredstava</w:t>
      </w:r>
      <w:r w:rsidR="000E6367">
        <w:rPr>
          <w:rFonts w:ascii="Arial" w:hAnsi="Arial" w:cs="Arial"/>
        </w:rPr>
        <w:t>.</w:t>
      </w:r>
    </w:p>
    <w:p w14:paraId="67C74167" w14:textId="77777777" w:rsidR="00C13F45" w:rsidRDefault="00C13F45" w:rsidP="00D90858">
      <w:pPr>
        <w:jc w:val="both"/>
        <w:rPr>
          <w:rFonts w:ascii="Arial" w:hAnsi="Arial" w:cs="Arial"/>
        </w:rPr>
      </w:pPr>
    </w:p>
    <w:p w14:paraId="1BA77211" w14:textId="19AF3F70" w:rsidR="00436867" w:rsidRDefault="009A4D88" w:rsidP="00D9085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Rashodi za redovnu djelatnost</w:t>
      </w:r>
      <w:r w:rsidR="00944E38">
        <w:rPr>
          <w:rFonts w:ascii="Arial" w:hAnsi="Arial" w:cs="Arial"/>
        </w:rPr>
        <w:t xml:space="preserve">, </w:t>
      </w:r>
      <w:r w:rsidR="00944E38" w:rsidRPr="003C7ACB">
        <w:rPr>
          <w:rFonts w:ascii="Arial" w:hAnsi="Arial" w:cs="Arial"/>
          <w:b/>
          <w:bCs/>
          <w:u w:val="single"/>
        </w:rPr>
        <w:t>financirani iz općih prihoda i primitaka</w:t>
      </w:r>
      <w:r w:rsidR="00944E38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obuhvaćaju sljedeće rashode:</w:t>
      </w:r>
    </w:p>
    <w:p w14:paraId="68E0ECE5" w14:textId="77777777" w:rsidR="00D106D6" w:rsidRDefault="00D106D6" w:rsidP="00D90858">
      <w:pPr>
        <w:jc w:val="both"/>
        <w:rPr>
          <w:rFonts w:ascii="Arial" w:hAnsi="Arial" w:cs="Arial"/>
        </w:rPr>
      </w:pPr>
    </w:p>
    <w:p w14:paraId="2E49AC80" w14:textId="2607E12F" w:rsidR="009A4D88" w:rsidRDefault="000E6367" w:rsidP="00D90858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3111</w:t>
      </w:r>
      <w:r w:rsidR="009A4D88">
        <w:rPr>
          <w:rFonts w:ascii="Arial" w:hAnsi="Arial" w:cs="Arial"/>
        </w:rPr>
        <w:t xml:space="preserve"> Plaće za redovan rad</w:t>
      </w:r>
      <w:r w:rsidR="00C75018">
        <w:rPr>
          <w:rFonts w:ascii="Arial" w:hAnsi="Arial" w:cs="Arial"/>
        </w:rPr>
        <w:t xml:space="preserve"> za bruto plaće za prvih 6 mjeseci.</w:t>
      </w:r>
      <w:r w:rsidR="009A4D88">
        <w:rPr>
          <w:rFonts w:ascii="Arial" w:hAnsi="Arial" w:cs="Arial"/>
        </w:rPr>
        <w:t xml:space="preserve"> </w:t>
      </w:r>
    </w:p>
    <w:p w14:paraId="4366C3FF" w14:textId="03741AB2" w:rsidR="009A4D88" w:rsidRDefault="000E6367" w:rsidP="00D90858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3121</w:t>
      </w:r>
      <w:r w:rsidR="009A4D88">
        <w:rPr>
          <w:rFonts w:ascii="Arial" w:hAnsi="Arial" w:cs="Arial"/>
        </w:rPr>
        <w:t xml:space="preserve"> Ostali rashodi za zaposlene– unutar ove pozicije nalaze se rashodi za zaposlene koji se odnose na dar u naravi za 6 zaposlenika, regres za godišnji odmor za 202</w:t>
      </w:r>
      <w:r>
        <w:rPr>
          <w:rFonts w:ascii="Arial" w:hAnsi="Arial" w:cs="Arial"/>
        </w:rPr>
        <w:t>5</w:t>
      </w:r>
      <w:r w:rsidR="009A4D88">
        <w:rPr>
          <w:rFonts w:ascii="Arial" w:hAnsi="Arial" w:cs="Arial"/>
        </w:rPr>
        <w:t xml:space="preserve"> godinu </w:t>
      </w:r>
      <w:r>
        <w:rPr>
          <w:rFonts w:ascii="Arial" w:hAnsi="Arial" w:cs="Arial"/>
        </w:rPr>
        <w:t>i</w:t>
      </w:r>
      <w:r w:rsidR="00D106D6">
        <w:rPr>
          <w:rFonts w:ascii="Arial" w:hAnsi="Arial" w:cs="Arial"/>
        </w:rPr>
        <w:t xml:space="preserve"> ulaganje u III stup</w:t>
      </w:r>
      <w:r w:rsidR="00C75018">
        <w:rPr>
          <w:rFonts w:ascii="Arial" w:hAnsi="Arial" w:cs="Arial"/>
        </w:rPr>
        <w:t xml:space="preserve"> za 6 mjeseci.</w:t>
      </w:r>
    </w:p>
    <w:p w14:paraId="3AFB3951" w14:textId="4ADAE333" w:rsidR="00D106D6" w:rsidRDefault="000E6367" w:rsidP="00D90858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3132</w:t>
      </w:r>
      <w:r w:rsidR="00D106D6">
        <w:rPr>
          <w:rFonts w:ascii="Arial" w:hAnsi="Arial" w:cs="Arial"/>
        </w:rPr>
        <w:t xml:space="preserve"> Doprinosi za obvezno zdravstveno osiguranje</w:t>
      </w:r>
      <w:r w:rsidR="00C75018">
        <w:rPr>
          <w:rFonts w:ascii="Arial" w:hAnsi="Arial" w:cs="Arial"/>
        </w:rPr>
        <w:t xml:space="preserve"> za 6 mjeseci.</w:t>
      </w:r>
    </w:p>
    <w:p w14:paraId="054B6841" w14:textId="172C40D9" w:rsidR="00D106D6" w:rsidRDefault="000E6367" w:rsidP="00D90858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3212</w:t>
      </w:r>
      <w:r w:rsidR="00D106D6">
        <w:rPr>
          <w:rFonts w:ascii="Arial" w:hAnsi="Arial" w:cs="Arial"/>
        </w:rPr>
        <w:t xml:space="preserve"> Naknade za prijevoz, za rad na terenu i odvojeni život– rashodi za naknade dolaska i odlaska s posla za zaposlenik</w:t>
      </w:r>
      <w:r w:rsidR="00C75018">
        <w:rPr>
          <w:rFonts w:ascii="Arial" w:hAnsi="Arial" w:cs="Arial"/>
        </w:rPr>
        <w:t>e za 6 mjeseci.</w:t>
      </w:r>
    </w:p>
    <w:p w14:paraId="6A86CF8A" w14:textId="2010D250" w:rsidR="00D106D6" w:rsidRDefault="000E6367" w:rsidP="00D90858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3223</w:t>
      </w:r>
      <w:r w:rsidR="00D106D6" w:rsidRPr="00944E38">
        <w:rPr>
          <w:rFonts w:ascii="Arial" w:hAnsi="Arial" w:cs="Arial"/>
        </w:rPr>
        <w:t xml:space="preserve"> Energija– rashodi za energiju se odnose na troškove električne energije zgrade Narodnog doma, </w:t>
      </w:r>
      <w:r w:rsidR="00791F84" w:rsidRPr="00944E38">
        <w:rPr>
          <w:rFonts w:ascii="Arial" w:hAnsi="Arial" w:cs="Arial"/>
        </w:rPr>
        <w:t xml:space="preserve">gradske </w:t>
      </w:r>
      <w:r w:rsidR="00D106D6" w:rsidRPr="00944E38">
        <w:rPr>
          <w:rFonts w:ascii="Arial" w:hAnsi="Arial" w:cs="Arial"/>
        </w:rPr>
        <w:t>knjižnice, muzeja</w:t>
      </w:r>
      <w:r w:rsidR="00791F84" w:rsidRPr="00944E38">
        <w:rPr>
          <w:rFonts w:ascii="Arial" w:hAnsi="Arial" w:cs="Arial"/>
        </w:rPr>
        <w:t xml:space="preserve"> i muzejske etno dislocirane radionice pekare u starom gradu, lož ulje za zgradu Narodnog doma</w:t>
      </w:r>
      <w:r w:rsidR="00C75018">
        <w:rPr>
          <w:rFonts w:ascii="Arial" w:hAnsi="Arial" w:cs="Arial"/>
        </w:rPr>
        <w:t xml:space="preserve"> za prvo polugodište.</w:t>
      </w:r>
    </w:p>
    <w:p w14:paraId="5A40CCBC" w14:textId="3F73350A" w:rsidR="00944E38" w:rsidRDefault="000E6367" w:rsidP="00D90858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3232</w:t>
      </w:r>
      <w:r w:rsidR="00944E38">
        <w:rPr>
          <w:rFonts w:ascii="Arial" w:hAnsi="Arial" w:cs="Arial"/>
        </w:rPr>
        <w:t xml:space="preserve"> Usluge tekućeg i investicijskog održavanja</w:t>
      </w:r>
      <w:r w:rsidR="000A1F91">
        <w:rPr>
          <w:rFonts w:ascii="Arial" w:hAnsi="Arial" w:cs="Arial"/>
        </w:rPr>
        <w:t xml:space="preserve"> </w:t>
      </w:r>
      <w:r w:rsidR="00944E38">
        <w:rPr>
          <w:rFonts w:ascii="Arial" w:hAnsi="Arial" w:cs="Arial"/>
        </w:rPr>
        <w:t xml:space="preserve">– ovom stavkom obuhvaćene su usluge dimnjačara, </w:t>
      </w:r>
      <w:r w:rsidR="00933733">
        <w:rPr>
          <w:rFonts w:ascii="Arial" w:hAnsi="Arial" w:cs="Arial"/>
        </w:rPr>
        <w:t xml:space="preserve">radovi na uređenju bočnog prolaza iznad kino dvorane, radovi na uređenju vijećnice i radovi u prostorijama zatvora. </w:t>
      </w:r>
    </w:p>
    <w:p w14:paraId="797D3882" w14:textId="2E470057" w:rsidR="00933733" w:rsidRDefault="00933733" w:rsidP="00D90858">
      <w:pPr>
        <w:jc w:val="both"/>
        <w:rPr>
          <w:rFonts w:ascii="Arial" w:hAnsi="Arial" w:cs="Arial"/>
        </w:rPr>
      </w:pPr>
      <w:r w:rsidRPr="00933733">
        <w:rPr>
          <w:rFonts w:ascii="Arial" w:hAnsi="Arial" w:cs="Arial"/>
          <w:b/>
          <w:bCs/>
        </w:rPr>
        <w:t>3236</w:t>
      </w:r>
      <w:r>
        <w:rPr>
          <w:rFonts w:ascii="Arial" w:hAnsi="Arial" w:cs="Arial"/>
        </w:rPr>
        <w:t xml:space="preserve"> Zdravstvene i veterinarske usluge – odnosi na preventivne sistematske preglede zaposlenika</w:t>
      </w:r>
    </w:p>
    <w:p w14:paraId="47FC1AC4" w14:textId="53198D00" w:rsidR="009537FC" w:rsidRDefault="00933733" w:rsidP="00D90858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3238</w:t>
      </w:r>
      <w:r w:rsidR="009537FC">
        <w:rPr>
          <w:rFonts w:ascii="Arial" w:hAnsi="Arial" w:cs="Arial"/>
        </w:rPr>
        <w:t xml:space="preserve"> Računalne usluge</w:t>
      </w:r>
      <w:r w:rsidR="004C44AE">
        <w:rPr>
          <w:rFonts w:ascii="Arial" w:hAnsi="Arial" w:cs="Arial"/>
        </w:rPr>
        <w:t xml:space="preserve"> </w:t>
      </w:r>
      <w:r w:rsidR="009537FC">
        <w:rPr>
          <w:rFonts w:ascii="Arial" w:hAnsi="Arial" w:cs="Arial"/>
        </w:rPr>
        <w:t>obuhvaćaju usluge iBiblos (on line platforma za posudbu eKnjiga), programska podrška ZaKi (računalni program za knjižnicu), održavanje web stranice, usluga eRačun</w:t>
      </w:r>
      <w:r>
        <w:rPr>
          <w:rFonts w:ascii="Arial" w:hAnsi="Arial" w:cs="Arial"/>
        </w:rPr>
        <w:t>a i mjesečno održavanje računovodstvenog programa.</w:t>
      </w:r>
    </w:p>
    <w:p w14:paraId="073DE0A6" w14:textId="72F521C2" w:rsidR="00E31B1A" w:rsidRDefault="00933733" w:rsidP="00D90858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3292</w:t>
      </w:r>
      <w:r w:rsidR="00E31B1A">
        <w:rPr>
          <w:rFonts w:ascii="Arial" w:hAnsi="Arial" w:cs="Arial"/>
        </w:rPr>
        <w:t xml:space="preserve"> Premije osiguranja</w:t>
      </w:r>
      <w:r w:rsidR="004C44AE">
        <w:rPr>
          <w:rFonts w:ascii="Arial" w:hAnsi="Arial" w:cs="Arial"/>
        </w:rPr>
        <w:t>-</w:t>
      </w:r>
      <w:r w:rsidR="00E31B1A">
        <w:rPr>
          <w:rFonts w:ascii="Arial" w:hAnsi="Arial" w:cs="Arial"/>
        </w:rPr>
        <w:t xml:space="preserve"> police osiguranja od rizika i odgovornosti</w:t>
      </w:r>
      <w:r w:rsidR="004C44AE">
        <w:rPr>
          <w:rFonts w:ascii="Arial" w:hAnsi="Arial" w:cs="Arial"/>
        </w:rPr>
        <w:t xml:space="preserve"> prvo polugodište.</w:t>
      </w:r>
    </w:p>
    <w:p w14:paraId="5692DBCA" w14:textId="77777777" w:rsidR="00E31B1A" w:rsidRDefault="00E31B1A" w:rsidP="00D90858">
      <w:pPr>
        <w:jc w:val="both"/>
        <w:rPr>
          <w:rFonts w:ascii="Arial" w:hAnsi="Arial" w:cs="Arial"/>
        </w:rPr>
      </w:pPr>
    </w:p>
    <w:p w14:paraId="3DB3575D" w14:textId="77777777" w:rsidR="00C13F45" w:rsidRPr="00944E38" w:rsidRDefault="00C13F45" w:rsidP="00D90858">
      <w:pPr>
        <w:jc w:val="both"/>
        <w:rPr>
          <w:rFonts w:ascii="Arial" w:hAnsi="Arial" w:cs="Arial"/>
        </w:rPr>
      </w:pPr>
    </w:p>
    <w:p w14:paraId="200821E3" w14:textId="0E2270A1" w:rsidR="00E31B1A" w:rsidRDefault="00E31B1A" w:rsidP="00E31B1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Rashodi za redovnu djelatnost, </w:t>
      </w:r>
      <w:r w:rsidRPr="003C7ACB">
        <w:rPr>
          <w:rFonts w:ascii="Arial" w:hAnsi="Arial" w:cs="Arial"/>
          <w:b/>
          <w:bCs/>
          <w:u w:val="single"/>
        </w:rPr>
        <w:t>financirani iz vlastitih prihoda</w:t>
      </w:r>
      <w:r>
        <w:rPr>
          <w:rFonts w:ascii="Arial" w:hAnsi="Arial" w:cs="Arial"/>
        </w:rPr>
        <w:t>, obuhvaćaju sljedeće rashode:</w:t>
      </w:r>
    </w:p>
    <w:p w14:paraId="1F58A401" w14:textId="77777777" w:rsidR="009A4D88" w:rsidRDefault="009A4D88" w:rsidP="00D90858">
      <w:pPr>
        <w:jc w:val="both"/>
        <w:rPr>
          <w:rFonts w:ascii="Arial" w:hAnsi="Arial" w:cs="Arial"/>
        </w:rPr>
      </w:pPr>
    </w:p>
    <w:p w14:paraId="02B002A7" w14:textId="7C8A7A22" w:rsidR="00E31B1A" w:rsidRDefault="00933733" w:rsidP="00D90858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3211</w:t>
      </w:r>
      <w:r w:rsidR="00E31B1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</w:t>
      </w:r>
      <w:r w:rsidR="00E31B1A">
        <w:rPr>
          <w:rFonts w:ascii="Arial" w:hAnsi="Arial" w:cs="Arial"/>
        </w:rPr>
        <w:t>lužbena putovanja</w:t>
      </w:r>
      <w:r w:rsidR="004C44AE">
        <w:rPr>
          <w:rFonts w:ascii="Arial" w:hAnsi="Arial" w:cs="Arial"/>
        </w:rPr>
        <w:t>-</w:t>
      </w:r>
      <w:r w:rsidR="00E31B1A">
        <w:rPr>
          <w:rFonts w:ascii="Arial" w:hAnsi="Arial" w:cs="Arial"/>
        </w:rPr>
        <w:t xml:space="preserve"> odnosi se na troškove službenih putovanja </w:t>
      </w:r>
    </w:p>
    <w:p w14:paraId="1E479F35" w14:textId="27640197" w:rsidR="00E31B1A" w:rsidRDefault="00933733" w:rsidP="00D90858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3221</w:t>
      </w:r>
      <w:r w:rsidR="00E31B1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Uredski materijal i ostali materijalni rashodi - </w:t>
      </w:r>
      <w:r w:rsidR="00987240">
        <w:rPr>
          <w:rFonts w:ascii="Arial" w:hAnsi="Arial" w:cs="Arial"/>
        </w:rPr>
        <w:t>to su rashodi koji se odnose na nabavu uredskog materijala za urede, knjižnicu, muzej, pretplatu na stručnu literaturu, kupnju naušnica, nabavu materijala i sredstva za čišćenje i održavanje.</w:t>
      </w:r>
    </w:p>
    <w:p w14:paraId="2E6AF022" w14:textId="1CA4FCC1" w:rsidR="001345AA" w:rsidRDefault="00933733" w:rsidP="00D90858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3224</w:t>
      </w:r>
      <w:r w:rsidR="001345AA">
        <w:rPr>
          <w:rFonts w:ascii="Arial" w:hAnsi="Arial" w:cs="Arial"/>
        </w:rPr>
        <w:t xml:space="preserve"> Materijal i dijelovi za tekuće i investicijsko održavanje</w:t>
      </w:r>
      <w:r w:rsidR="004C44AE">
        <w:rPr>
          <w:rFonts w:ascii="Arial" w:hAnsi="Arial" w:cs="Arial"/>
        </w:rPr>
        <w:t xml:space="preserve"> </w:t>
      </w:r>
      <w:r w:rsidR="00D86784">
        <w:rPr>
          <w:rFonts w:ascii="Arial" w:hAnsi="Arial" w:cs="Arial"/>
        </w:rPr>
        <w:t xml:space="preserve">– </w:t>
      </w:r>
      <w:r w:rsidR="00BE3830">
        <w:rPr>
          <w:rFonts w:ascii="Arial" w:hAnsi="Arial" w:cs="Arial"/>
        </w:rPr>
        <w:t>razni materijal za održavanje</w:t>
      </w:r>
    </w:p>
    <w:p w14:paraId="16AA1619" w14:textId="50C395C1" w:rsidR="00D86784" w:rsidRDefault="00BE3830" w:rsidP="00D90858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3225</w:t>
      </w:r>
      <w:r w:rsidR="00D86784">
        <w:rPr>
          <w:rFonts w:ascii="Arial" w:hAnsi="Arial" w:cs="Arial"/>
        </w:rPr>
        <w:t xml:space="preserve"> Sitni inventar</w:t>
      </w:r>
      <w:r w:rsidR="004C44A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– nabavljen je štapni usisavač</w:t>
      </w:r>
    </w:p>
    <w:p w14:paraId="0F44D6B7" w14:textId="2E011B47" w:rsidR="00D86784" w:rsidRDefault="00BE3830" w:rsidP="00D90858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3231</w:t>
      </w:r>
      <w:r w:rsidR="00D86784">
        <w:rPr>
          <w:rFonts w:ascii="Arial" w:hAnsi="Arial" w:cs="Arial"/>
        </w:rPr>
        <w:t xml:space="preserve"> Usluge telefona</w:t>
      </w:r>
      <w:r>
        <w:rPr>
          <w:rFonts w:ascii="Arial" w:hAnsi="Arial" w:cs="Arial"/>
        </w:rPr>
        <w:t>, interneta</w:t>
      </w:r>
      <w:r w:rsidR="00D86784">
        <w:rPr>
          <w:rFonts w:ascii="Arial" w:hAnsi="Arial" w:cs="Arial"/>
        </w:rPr>
        <w:t xml:space="preserve"> i pošte</w:t>
      </w:r>
      <w:r w:rsidR="004C44AE">
        <w:rPr>
          <w:rFonts w:ascii="Arial" w:hAnsi="Arial" w:cs="Arial"/>
        </w:rPr>
        <w:t xml:space="preserve"> za prvo polugodište</w:t>
      </w:r>
      <w:r w:rsidR="00D86784">
        <w:rPr>
          <w:rFonts w:ascii="Arial" w:hAnsi="Arial" w:cs="Arial"/>
        </w:rPr>
        <w:t xml:space="preserve"> </w:t>
      </w:r>
    </w:p>
    <w:p w14:paraId="3DA1B5DB" w14:textId="39C17FC9" w:rsidR="00D86784" w:rsidRDefault="00BE3830" w:rsidP="00D90858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3232</w:t>
      </w:r>
      <w:r w:rsidR="00D86784">
        <w:rPr>
          <w:rFonts w:ascii="Arial" w:hAnsi="Arial" w:cs="Arial"/>
        </w:rPr>
        <w:t xml:space="preserve"> Usluge tekućeg i investicijskog održavanja</w:t>
      </w:r>
      <w:r w:rsidR="004C44AE">
        <w:rPr>
          <w:rFonts w:ascii="Arial" w:hAnsi="Arial" w:cs="Arial"/>
        </w:rPr>
        <w:t xml:space="preserve"> </w:t>
      </w:r>
      <w:r w:rsidR="00D86784">
        <w:rPr>
          <w:rFonts w:ascii="Arial" w:hAnsi="Arial" w:cs="Arial"/>
        </w:rPr>
        <w:t xml:space="preserve">– </w:t>
      </w:r>
      <w:r>
        <w:rPr>
          <w:rFonts w:ascii="Arial" w:hAnsi="Arial" w:cs="Arial"/>
        </w:rPr>
        <w:t>servis vatrogasnih aparata i vodoinstalaterske usluge u Muzeju</w:t>
      </w:r>
    </w:p>
    <w:p w14:paraId="1D38DC4F" w14:textId="34C2440A" w:rsidR="00204B4D" w:rsidRDefault="00BE3830" w:rsidP="00D90858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3234</w:t>
      </w:r>
      <w:r w:rsidR="00204B4D">
        <w:rPr>
          <w:rFonts w:ascii="Arial" w:hAnsi="Arial" w:cs="Arial"/>
        </w:rPr>
        <w:t xml:space="preserve"> Opskrba vodom, odvoz smeća i izdaci za vodnu naknadu</w:t>
      </w:r>
      <w:r w:rsidR="004C44AE">
        <w:rPr>
          <w:rFonts w:ascii="Arial" w:hAnsi="Arial" w:cs="Arial"/>
        </w:rPr>
        <w:t xml:space="preserve"> za 6 mjeseci</w:t>
      </w:r>
    </w:p>
    <w:p w14:paraId="728F0C39" w14:textId="67DACB1C" w:rsidR="00B40A86" w:rsidRDefault="00BE3830" w:rsidP="00D90858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3238</w:t>
      </w:r>
      <w:r w:rsidR="00B40A86">
        <w:rPr>
          <w:rFonts w:ascii="Arial" w:hAnsi="Arial" w:cs="Arial"/>
        </w:rPr>
        <w:t xml:space="preserve"> Računalne usluge</w:t>
      </w:r>
      <w:r w:rsidR="004C44AE">
        <w:rPr>
          <w:rFonts w:ascii="Arial" w:hAnsi="Arial" w:cs="Arial"/>
        </w:rPr>
        <w:t xml:space="preserve"> – </w:t>
      </w:r>
      <w:r>
        <w:rPr>
          <w:rFonts w:ascii="Arial" w:hAnsi="Arial" w:cs="Arial"/>
        </w:rPr>
        <w:t>dio računalnih usluga koje nisu financirane iz gradskog proračuna</w:t>
      </w:r>
    </w:p>
    <w:p w14:paraId="5862EFB6" w14:textId="09A86D10" w:rsidR="00B40A86" w:rsidRDefault="00BE3830" w:rsidP="00D90858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3239</w:t>
      </w:r>
      <w:r w:rsidR="00B40A86">
        <w:rPr>
          <w:rFonts w:ascii="Arial" w:hAnsi="Arial" w:cs="Arial"/>
        </w:rPr>
        <w:t xml:space="preserve"> Ostale usluge</w:t>
      </w:r>
      <w:r w:rsidR="00B03110">
        <w:rPr>
          <w:rFonts w:ascii="Arial" w:hAnsi="Arial" w:cs="Arial"/>
        </w:rPr>
        <w:t xml:space="preserve"> –</w:t>
      </w:r>
      <w:r>
        <w:rPr>
          <w:rFonts w:ascii="Arial" w:hAnsi="Arial" w:cs="Arial"/>
        </w:rPr>
        <w:t xml:space="preserve"> </w:t>
      </w:r>
      <w:r w:rsidR="00B03110">
        <w:rPr>
          <w:rFonts w:ascii="Arial" w:hAnsi="Arial" w:cs="Arial"/>
        </w:rPr>
        <w:t>usluge zaštite na radu</w:t>
      </w:r>
      <w:r>
        <w:rPr>
          <w:rFonts w:ascii="Arial" w:hAnsi="Arial" w:cs="Arial"/>
        </w:rPr>
        <w:t xml:space="preserve">, zaštitarske usluge, tiskarske usluge, usluge pranja, antivirusna zaštita </w:t>
      </w:r>
    </w:p>
    <w:p w14:paraId="5314CB58" w14:textId="7ECFE496" w:rsidR="003E2FE2" w:rsidRDefault="00BE3830" w:rsidP="00D90858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3291</w:t>
      </w:r>
      <w:r w:rsidR="003E2FE2">
        <w:rPr>
          <w:rFonts w:ascii="Arial" w:hAnsi="Arial" w:cs="Arial"/>
        </w:rPr>
        <w:t xml:space="preserve"> Naknade za rad predstavničkih i izvršnih tijela, povjerenstava i slično</w:t>
      </w:r>
      <w:r w:rsidR="00B03110">
        <w:rPr>
          <w:rFonts w:ascii="Arial" w:hAnsi="Arial" w:cs="Arial"/>
        </w:rPr>
        <w:t>-</w:t>
      </w:r>
      <w:r w:rsidR="003E2FE2">
        <w:rPr>
          <w:rFonts w:ascii="Arial" w:hAnsi="Arial" w:cs="Arial"/>
        </w:rPr>
        <w:t xml:space="preserve"> obuhvaća</w:t>
      </w:r>
      <w:r w:rsidR="00B03110">
        <w:rPr>
          <w:rFonts w:ascii="Arial" w:hAnsi="Arial" w:cs="Arial"/>
        </w:rPr>
        <w:t>ne</w:t>
      </w:r>
      <w:r w:rsidR="003E2FE2">
        <w:rPr>
          <w:rFonts w:ascii="Arial" w:hAnsi="Arial" w:cs="Arial"/>
        </w:rPr>
        <w:t xml:space="preserve"> bruto naknade za rad na sjednicama Upravnog vijeća </w:t>
      </w:r>
      <w:r>
        <w:rPr>
          <w:rFonts w:ascii="Arial" w:hAnsi="Arial" w:cs="Arial"/>
        </w:rPr>
        <w:t>– 1 sjednica</w:t>
      </w:r>
    </w:p>
    <w:p w14:paraId="3090C33F" w14:textId="5F45BC9D" w:rsidR="00646F9D" w:rsidRDefault="00BE3830" w:rsidP="00D90858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3292</w:t>
      </w:r>
      <w:r w:rsidR="00646F9D">
        <w:rPr>
          <w:rFonts w:ascii="Arial" w:hAnsi="Arial" w:cs="Arial"/>
        </w:rPr>
        <w:t xml:space="preserve"> Premije osiguranja zaposlenih i ostale imovine </w:t>
      </w:r>
    </w:p>
    <w:p w14:paraId="35AFFB5D" w14:textId="5596F732" w:rsidR="00646F9D" w:rsidRDefault="00BE3830" w:rsidP="00D90858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3299</w:t>
      </w:r>
      <w:r w:rsidR="00646F9D">
        <w:rPr>
          <w:rFonts w:ascii="Arial" w:hAnsi="Arial" w:cs="Arial"/>
        </w:rPr>
        <w:t xml:space="preserve"> Ostali nespomenuti rashodi poslovanja</w:t>
      </w:r>
      <w:r w:rsidR="00B03110">
        <w:rPr>
          <w:rFonts w:ascii="Arial" w:hAnsi="Arial" w:cs="Arial"/>
        </w:rPr>
        <w:t xml:space="preserve"> – </w:t>
      </w:r>
      <w:r>
        <w:rPr>
          <w:rFonts w:ascii="Arial" w:hAnsi="Arial" w:cs="Arial"/>
        </w:rPr>
        <w:t xml:space="preserve">drugdje nesvrstani rashodi </w:t>
      </w:r>
    </w:p>
    <w:p w14:paraId="639F3E5B" w14:textId="3F99FD6E" w:rsidR="00646F9D" w:rsidRDefault="00BE3830" w:rsidP="00D90858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3431</w:t>
      </w:r>
      <w:r w:rsidR="00646F9D">
        <w:rPr>
          <w:rFonts w:ascii="Arial" w:hAnsi="Arial" w:cs="Arial"/>
        </w:rPr>
        <w:t xml:space="preserve"> Bankarske usluge i usluge platnog prometa </w:t>
      </w:r>
    </w:p>
    <w:p w14:paraId="13650327" w14:textId="072DC9D2" w:rsidR="00436867" w:rsidRDefault="00D86784" w:rsidP="00D9085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701B006F" w14:textId="699CD419" w:rsidR="00646F9D" w:rsidRPr="00B03110" w:rsidRDefault="0032391D" w:rsidP="0037509E">
      <w:pPr>
        <w:pStyle w:val="Odlomakpopisa"/>
        <w:numPr>
          <w:ilvl w:val="0"/>
          <w:numId w:val="49"/>
        </w:numPr>
        <w:jc w:val="both"/>
        <w:rPr>
          <w:rFonts w:ascii="Arial" w:hAnsi="Arial" w:cs="Arial"/>
        </w:rPr>
      </w:pPr>
      <w:r w:rsidRPr="00B03110">
        <w:rPr>
          <w:rFonts w:ascii="Arial" w:hAnsi="Arial" w:cs="Arial"/>
          <w:b/>
          <w:bCs/>
          <w:i/>
          <w:iCs/>
        </w:rPr>
        <w:t xml:space="preserve">Projekt Postkulterra </w:t>
      </w:r>
    </w:p>
    <w:p w14:paraId="5211ED46" w14:textId="77777777" w:rsidR="00C13F45" w:rsidRDefault="00C13F45" w:rsidP="00D90858">
      <w:pPr>
        <w:jc w:val="both"/>
        <w:rPr>
          <w:rFonts w:ascii="Arial" w:hAnsi="Arial" w:cs="Arial"/>
        </w:rPr>
      </w:pPr>
    </w:p>
    <w:p w14:paraId="4D0D3ED8" w14:textId="195AD633" w:rsidR="00646F9D" w:rsidRDefault="0032391D" w:rsidP="00D9085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Za projekt Postkulterra </w:t>
      </w:r>
      <w:r w:rsidR="00646F9D">
        <w:rPr>
          <w:rFonts w:ascii="Arial" w:hAnsi="Arial" w:cs="Arial"/>
        </w:rPr>
        <w:t>je u 202</w:t>
      </w:r>
      <w:r w:rsidR="00BE3830">
        <w:rPr>
          <w:rFonts w:ascii="Arial" w:hAnsi="Arial" w:cs="Arial"/>
        </w:rPr>
        <w:t>5</w:t>
      </w:r>
      <w:r w:rsidR="00646F9D">
        <w:rPr>
          <w:rFonts w:ascii="Arial" w:hAnsi="Arial" w:cs="Arial"/>
        </w:rPr>
        <w:t xml:space="preserve">. godini </w:t>
      </w:r>
      <w:r w:rsidR="009454C6">
        <w:rPr>
          <w:rFonts w:ascii="Arial" w:hAnsi="Arial" w:cs="Arial"/>
        </w:rPr>
        <w:t xml:space="preserve">planirano </w:t>
      </w:r>
      <w:r w:rsidR="00BE3830">
        <w:rPr>
          <w:rFonts w:ascii="Arial" w:hAnsi="Arial" w:cs="Arial"/>
        </w:rPr>
        <w:t>14.300,00</w:t>
      </w:r>
      <w:r w:rsidR="009454C6">
        <w:rPr>
          <w:rFonts w:ascii="Arial" w:hAnsi="Arial" w:cs="Arial"/>
        </w:rPr>
        <w:t xml:space="preserve">0 </w:t>
      </w:r>
      <w:r w:rsidR="00646F9D">
        <w:rPr>
          <w:rFonts w:ascii="Arial" w:hAnsi="Arial" w:cs="Arial"/>
        </w:rPr>
        <w:t xml:space="preserve">EUR </w:t>
      </w:r>
      <w:r w:rsidR="009454C6">
        <w:rPr>
          <w:rFonts w:ascii="Arial" w:hAnsi="Arial" w:cs="Arial"/>
        </w:rPr>
        <w:t xml:space="preserve">a u prvom je polugodištu realizirano </w:t>
      </w:r>
      <w:r w:rsidR="00BE3830">
        <w:rPr>
          <w:rFonts w:ascii="Arial" w:hAnsi="Arial" w:cs="Arial"/>
        </w:rPr>
        <w:t>4.491,40</w:t>
      </w:r>
      <w:r w:rsidR="009454C6">
        <w:rPr>
          <w:rFonts w:ascii="Arial" w:hAnsi="Arial" w:cs="Arial"/>
        </w:rPr>
        <w:t xml:space="preserve"> EUR od č</w:t>
      </w:r>
      <w:r w:rsidR="00646F9D">
        <w:rPr>
          <w:rFonts w:ascii="Arial" w:hAnsi="Arial" w:cs="Arial"/>
        </w:rPr>
        <w:t xml:space="preserve">ega </w:t>
      </w:r>
      <w:r w:rsidR="00B849BF">
        <w:rPr>
          <w:rFonts w:ascii="Arial" w:hAnsi="Arial" w:cs="Arial"/>
        </w:rPr>
        <w:t>3.497,50</w:t>
      </w:r>
      <w:r w:rsidR="00646F9D">
        <w:rPr>
          <w:rFonts w:ascii="Arial" w:hAnsi="Arial" w:cs="Arial"/>
        </w:rPr>
        <w:t xml:space="preserve"> EUR iz gradskog proračuna</w:t>
      </w:r>
      <w:r w:rsidR="00B849BF">
        <w:rPr>
          <w:rFonts w:ascii="Arial" w:hAnsi="Arial" w:cs="Arial"/>
        </w:rPr>
        <w:t xml:space="preserve"> a</w:t>
      </w:r>
      <w:r w:rsidR="00646F9D">
        <w:rPr>
          <w:rFonts w:ascii="Arial" w:hAnsi="Arial" w:cs="Arial"/>
        </w:rPr>
        <w:t xml:space="preserve"> </w:t>
      </w:r>
      <w:r w:rsidR="00B849BF">
        <w:rPr>
          <w:rFonts w:ascii="Arial" w:hAnsi="Arial" w:cs="Arial"/>
        </w:rPr>
        <w:t>993,90</w:t>
      </w:r>
      <w:r w:rsidR="00646F9D">
        <w:rPr>
          <w:rFonts w:ascii="Arial" w:hAnsi="Arial" w:cs="Arial"/>
        </w:rPr>
        <w:t xml:space="preserve"> EUR iz vlastitih prihoda</w:t>
      </w:r>
      <w:r w:rsidR="00B849BF">
        <w:rPr>
          <w:rFonts w:ascii="Arial" w:hAnsi="Arial" w:cs="Arial"/>
        </w:rPr>
        <w:t>.</w:t>
      </w:r>
    </w:p>
    <w:p w14:paraId="0C327D56" w14:textId="77777777" w:rsidR="00646F9D" w:rsidRDefault="00646F9D" w:rsidP="00D90858">
      <w:pPr>
        <w:jc w:val="both"/>
        <w:rPr>
          <w:rFonts w:ascii="Arial" w:hAnsi="Arial" w:cs="Arial"/>
        </w:rPr>
      </w:pPr>
    </w:p>
    <w:p w14:paraId="2288BEFA" w14:textId="77777777" w:rsidR="007E0C7A" w:rsidRDefault="007E0C7A" w:rsidP="00D9085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Najveći iznos, odnosno 3.497,50 EUR u</w:t>
      </w:r>
      <w:r w:rsidR="00E50AB1" w:rsidRPr="00BC1741">
        <w:rPr>
          <w:rFonts w:ascii="Arial" w:hAnsi="Arial" w:cs="Arial"/>
        </w:rPr>
        <w:t>trošen</w:t>
      </w:r>
      <w:r>
        <w:rPr>
          <w:rFonts w:ascii="Arial" w:hAnsi="Arial" w:cs="Arial"/>
        </w:rPr>
        <w:t>o je na</w:t>
      </w:r>
      <w:r w:rsidR="008F661E" w:rsidRPr="00BC1741">
        <w:rPr>
          <w:rFonts w:ascii="Arial" w:hAnsi="Arial" w:cs="Arial"/>
        </w:rPr>
        <w:t xml:space="preserve"> održavanje multimedije od strane tvrtke Pandopad koje obuhvaća 12to mjesečnu pretplatu</w:t>
      </w:r>
      <w:r>
        <w:rPr>
          <w:rFonts w:ascii="Arial" w:hAnsi="Arial" w:cs="Arial"/>
        </w:rPr>
        <w:t>.</w:t>
      </w:r>
    </w:p>
    <w:p w14:paraId="07681B9B" w14:textId="41BCEC75" w:rsidR="007E0C7A" w:rsidRDefault="00B849BF" w:rsidP="00D9085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993,90</w:t>
      </w:r>
      <w:r w:rsidR="007E0C7A">
        <w:rPr>
          <w:rFonts w:ascii="Arial" w:hAnsi="Arial" w:cs="Arial"/>
        </w:rPr>
        <w:t xml:space="preserve"> EUR utrošeno je </w:t>
      </w:r>
      <w:r>
        <w:rPr>
          <w:rFonts w:ascii="Arial" w:hAnsi="Arial" w:cs="Arial"/>
        </w:rPr>
        <w:t>usluge košnje i održavanja, električarske usluge, energiju i najam WC-a.</w:t>
      </w:r>
    </w:p>
    <w:p w14:paraId="38114AEF" w14:textId="77777777" w:rsidR="00B849BF" w:rsidRDefault="00B849BF" w:rsidP="00D90858">
      <w:pPr>
        <w:jc w:val="both"/>
        <w:rPr>
          <w:rFonts w:ascii="Arial" w:hAnsi="Arial" w:cs="Arial"/>
        </w:rPr>
      </w:pPr>
    </w:p>
    <w:p w14:paraId="61D71322" w14:textId="3E118825" w:rsidR="006C192F" w:rsidRPr="007E0C7A" w:rsidRDefault="006C192F" w:rsidP="00AA4894">
      <w:pPr>
        <w:pStyle w:val="Odlomakpopisa"/>
        <w:numPr>
          <w:ilvl w:val="0"/>
          <w:numId w:val="49"/>
        </w:numPr>
        <w:jc w:val="both"/>
        <w:rPr>
          <w:rFonts w:ascii="Arial" w:hAnsi="Arial" w:cs="Arial"/>
        </w:rPr>
      </w:pPr>
      <w:r w:rsidRPr="007E0C7A">
        <w:rPr>
          <w:rFonts w:ascii="Arial" w:hAnsi="Arial" w:cs="Arial"/>
          <w:b/>
          <w:bCs/>
          <w:i/>
          <w:iCs/>
        </w:rPr>
        <w:t xml:space="preserve">Projekt Nabava knjiga, umjetničkih djela i ostale izložbene vrijednosti </w:t>
      </w:r>
    </w:p>
    <w:p w14:paraId="447538DB" w14:textId="77777777" w:rsidR="00C13F45" w:rsidRDefault="00C13F45" w:rsidP="006C192F">
      <w:pPr>
        <w:jc w:val="both"/>
        <w:rPr>
          <w:rFonts w:ascii="Arial" w:hAnsi="Arial" w:cs="Arial"/>
        </w:rPr>
      </w:pPr>
    </w:p>
    <w:p w14:paraId="138BBF42" w14:textId="112084DF" w:rsidR="006C192F" w:rsidRDefault="0056756A" w:rsidP="006C192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U sklopu ovog projekta</w:t>
      </w:r>
      <w:r w:rsidR="007E0C7A">
        <w:rPr>
          <w:rFonts w:ascii="Arial" w:hAnsi="Arial" w:cs="Arial"/>
        </w:rPr>
        <w:t xml:space="preserve"> u prvom je polugodištu</w:t>
      </w:r>
      <w:r>
        <w:rPr>
          <w:rFonts w:ascii="Arial" w:hAnsi="Arial" w:cs="Arial"/>
        </w:rPr>
        <w:t xml:space="preserve"> utrošeno je </w:t>
      </w:r>
      <w:r w:rsidR="00B849BF">
        <w:rPr>
          <w:rFonts w:ascii="Arial" w:hAnsi="Arial" w:cs="Arial"/>
        </w:rPr>
        <w:t>9.198,13</w:t>
      </w:r>
      <w:r>
        <w:rPr>
          <w:rFonts w:ascii="Arial" w:hAnsi="Arial" w:cs="Arial"/>
        </w:rPr>
        <w:t xml:space="preserve"> EUR i cjelokupni se iznos odnosi na nabavku knjiga za gradsku knjižnicu.</w:t>
      </w:r>
    </w:p>
    <w:p w14:paraId="20E5E754" w14:textId="77777777" w:rsidR="007E0C7A" w:rsidRDefault="007E0C7A" w:rsidP="006C192F">
      <w:pPr>
        <w:jc w:val="both"/>
        <w:rPr>
          <w:rFonts w:ascii="Arial" w:hAnsi="Arial" w:cs="Arial"/>
        </w:rPr>
      </w:pPr>
    </w:p>
    <w:p w14:paraId="03E18F4A" w14:textId="4CCC8202" w:rsidR="003B2BEE" w:rsidRDefault="003B2BEE" w:rsidP="00D70A0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Iz Ministarstva kulture i medij</w:t>
      </w:r>
      <w:r w:rsidR="003C7ACB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je za </w:t>
      </w:r>
      <w:r w:rsidR="007E0C7A">
        <w:rPr>
          <w:rFonts w:ascii="Arial" w:hAnsi="Arial" w:cs="Arial"/>
        </w:rPr>
        <w:t>otkup knjiga</w:t>
      </w:r>
      <w:r>
        <w:rPr>
          <w:rFonts w:ascii="Arial" w:hAnsi="Arial" w:cs="Arial"/>
        </w:rPr>
        <w:t xml:space="preserve"> dobiveno </w:t>
      </w:r>
      <w:r w:rsidR="007E0C7A">
        <w:rPr>
          <w:rFonts w:ascii="Arial" w:hAnsi="Arial" w:cs="Arial"/>
        </w:rPr>
        <w:t xml:space="preserve">95% odobrenog iznosa od 10.600,00 </w:t>
      </w:r>
      <w:r>
        <w:rPr>
          <w:rFonts w:ascii="Arial" w:hAnsi="Arial" w:cs="Arial"/>
        </w:rPr>
        <w:t xml:space="preserve">EUR </w:t>
      </w:r>
      <w:r w:rsidR="007E0C7A">
        <w:rPr>
          <w:rFonts w:ascii="Arial" w:hAnsi="Arial" w:cs="Arial"/>
        </w:rPr>
        <w:t xml:space="preserve">od čega je ostalo </w:t>
      </w:r>
      <w:r w:rsidR="00D70A0C">
        <w:rPr>
          <w:rFonts w:ascii="Arial" w:hAnsi="Arial" w:cs="Arial"/>
        </w:rPr>
        <w:t>5.609,90</w:t>
      </w:r>
      <w:r w:rsidR="007E0C7A">
        <w:rPr>
          <w:rFonts w:ascii="Arial" w:hAnsi="Arial" w:cs="Arial"/>
        </w:rPr>
        <w:t xml:space="preserve"> EUR za utrošiti u slijedećem polugodištu</w:t>
      </w:r>
      <w:r w:rsidR="00D70A0C">
        <w:rPr>
          <w:rFonts w:ascii="Arial" w:hAnsi="Arial" w:cs="Arial"/>
        </w:rPr>
        <w:t>.</w:t>
      </w:r>
    </w:p>
    <w:p w14:paraId="27CBFB5A" w14:textId="3C1376E3" w:rsidR="00D70A0C" w:rsidRDefault="00D70A0C" w:rsidP="00D70A0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Za kupnju knjiga, od uplaćenih 4.000,00 još je 511,00 EUR za realizirati u drugom polugodištu.</w:t>
      </w:r>
    </w:p>
    <w:p w14:paraId="04CEDE9F" w14:textId="45217514" w:rsidR="00D70A0C" w:rsidRDefault="00D70A0C" w:rsidP="00D70A0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Nabavljene su i knjige sa sredstvima nadležnog proračuna u iznosu od 1.190,21 EUR.</w:t>
      </w:r>
    </w:p>
    <w:p w14:paraId="50812210" w14:textId="77777777" w:rsidR="003C7ACB" w:rsidRDefault="003C7ACB" w:rsidP="006C192F">
      <w:pPr>
        <w:jc w:val="both"/>
        <w:rPr>
          <w:rFonts w:ascii="Arial" w:hAnsi="Arial" w:cs="Arial"/>
        </w:rPr>
      </w:pPr>
    </w:p>
    <w:p w14:paraId="6FAB8FDC" w14:textId="1BA4A475" w:rsidR="006C192F" w:rsidRDefault="006C192F" w:rsidP="006C192F">
      <w:pPr>
        <w:pStyle w:val="Odlomakpopisa"/>
        <w:numPr>
          <w:ilvl w:val="0"/>
          <w:numId w:val="49"/>
        </w:numPr>
        <w:jc w:val="both"/>
        <w:rPr>
          <w:rFonts w:ascii="Arial" w:hAnsi="Arial" w:cs="Arial"/>
          <w:b/>
          <w:bCs/>
          <w:i/>
          <w:iCs/>
        </w:rPr>
      </w:pPr>
      <w:r w:rsidRPr="006C192F">
        <w:rPr>
          <w:rFonts w:ascii="Arial" w:hAnsi="Arial" w:cs="Arial"/>
          <w:b/>
          <w:bCs/>
          <w:i/>
          <w:iCs/>
        </w:rPr>
        <w:t>Nabavka opreme</w:t>
      </w:r>
      <w:r>
        <w:rPr>
          <w:rFonts w:ascii="Arial" w:hAnsi="Arial" w:cs="Arial"/>
          <w:b/>
          <w:bCs/>
          <w:i/>
          <w:iCs/>
        </w:rPr>
        <w:t xml:space="preserve"> </w:t>
      </w:r>
    </w:p>
    <w:p w14:paraId="2F1C3C69" w14:textId="77777777" w:rsidR="00C13F45" w:rsidRDefault="00C13F45" w:rsidP="00C13F45">
      <w:pPr>
        <w:pStyle w:val="Odlomakpopisa"/>
        <w:ind w:left="1080"/>
        <w:jc w:val="both"/>
        <w:rPr>
          <w:rFonts w:ascii="Arial" w:hAnsi="Arial" w:cs="Arial"/>
          <w:b/>
          <w:bCs/>
          <w:i/>
          <w:iCs/>
        </w:rPr>
      </w:pPr>
    </w:p>
    <w:p w14:paraId="3F822093" w14:textId="77777777" w:rsidR="006C192F" w:rsidRDefault="006C192F" w:rsidP="006C192F">
      <w:pPr>
        <w:jc w:val="both"/>
        <w:rPr>
          <w:rFonts w:ascii="Arial" w:hAnsi="Arial" w:cs="Arial"/>
          <w:b/>
          <w:bCs/>
          <w:i/>
          <w:iCs/>
        </w:rPr>
      </w:pPr>
    </w:p>
    <w:p w14:paraId="1672A88C" w14:textId="77777777" w:rsidR="00D70A0C" w:rsidRDefault="003B2BEE" w:rsidP="006C192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Za nabavku opreme </w:t>
      </w:r>
      <w:r w:rsidR="0089638F">
        <w:rPr>
          <w:rFonts w:ascii="Arial" w:hAnsi="Arial" w:cs="Arial"/>
        </w:rPr>
        <w:t xml:space="preserve">je u prvom polugodištu utrošeno </w:t>
      </w:r>
      <w:r w:rsidR="00D70A0C">
        <w:rPr>
          <w:rFonts w:ascii="Arial" w:hAnsi="Arial" w:cs="Arial"/>
        </w:rPr>
        <w:t>56.525,00</w:t>
      </w:r>
      <w:r w:rsidR="0089638F">
        <w:rPr>
          <w:rFonts w:ascii="Arial" w:hAnsi="Arial" w:cs="Arial"/>
        </w:rPr>
        <w:t xml:space="preserve"> EUR</w:t>
      </w:r>
      <w:r w:rsidR="00D70A0C">
        <w:rPr>
          <w:rFonts w:ascii="Arial" w:hAnsi="Arial" w:cs="Arial"/>
        </w:rPr>
        <w:t>.</w:t>
      </w:r>
    </w:p>
    <w:p w14:paraId="5DE641C0" w14:textId="77777777" w:rsidR="00D70A0C" w:rsidRDefault="00D70A0C" w:rsidP="006C192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Iznos od 54.200,00 EUR odnosi se na prvu fazu projekta klimatizacije u kino dvorani.</w:t>
      </w:r>
    </w:p>
    <w:p w14:paraId="63AFE1E7" w14:textId="45563CBB" w:rsidR="006C192F" w:rsidRDefault="00D70A0C" w:rsidP="006C192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Ostalo je utrošeno na nabavu namještaja.</w:t>
      </w:r>
    </w:p>
    <w:p w14:paraId="05F371A8" w14:textId="77777777" w:rsidR="006C192F" w:rsidRDefault="006C192F" w:rsidP="006C192F">
      <w:pPr>
        <w:jc w:val="both"/>
        <w:rPr>
          <w:rFonts w:ascii="Arial" w:hAnsi="Arial" w:cs="Arial"/>
        </w:rPr>
      </w:pPr>
    </w:p>
    <w:p w14:paraId="1D3C8532" w14:textId="77777777" w:rsidR="003C7ACB" w:rsidRDefault="003C7ACB" w:rsidP="006C192F">
      <w:pPr>
        <w:jc w:val="both"/>
        <w:rPr>
          <w:rFonts w:ascii="Arial" w:hAnsi="Arial" w:cs="Arial"/>
        </w:rPr>
      </w:pPr>
    </w:p>
    <w:p w14:paraId="4FBB70A3" w14:textId="77777777" w:rsidR="003C7ACB" w:rsidRDefault="003C7ACB" w:rsidP="006C192F">
      <w:pPr>
        <w:jc w:val="both"/>
        <w:rPr>
          <w:rFonts w:ascii="Arial" w:hAnsi="Arial" w:cs="Arial"/>
        </w:rPr>
      </w:pPr>
    </w:p>
    <w:p w14:paraId="20163FA9" w14:textId="3B49E5D2" w:rsidR="007C1701" w:rsidRPr="007C1701" w:rsidRDefault="007C1701" w:rsidP="006C192F">
      <w:pPr>
        <w:jc w:val="both"/>
        <w:rPr>
          <w:rFonts w:ascii="Arial" w:hAnsi="Arial" w:cs="Arial"/>
          <w:b/>
          <w:bCs/>
        </w:rPr>
      </w:pPr>
      <w:r w:rsidRPr="007C1701">
        <w:rPr>
          <w:rFonts w:ascii="Arial" w:hAnsi="Arial" w:cs="Arial"/>
          <w:b/>
          <w:bCs/>
        </w:rPr>
        <w:t>PROGRAM OSTALE POTREBE U KULTURI</w:t>
      </w:r>
    </w:p>
    <w:p w14:paraId="2366754B" w14:textId="77777777" w:rsidR="007C1701" w:rsidRDefault="007C1701" w:rsidP="006C192F">
      <w:pPr>
        <w:jc w:val="both"/>
        <w:rPr>
          <w:rFonts w:ascii="Arial" w:hAnsi="Arial" w:cs="Arial"/>
        </w:rPr>
      </w:pPr>
    </w:p>
    <w:p w14:paraId="4D03E247" w14:textId="41FD74FE" w:rsidR="006C192F" w:rsidRPr="006C192F" w:rsidRDefault="006C192F" w:rsidP="006C192F">
      <w:pPr>
        <w:pStyle w:val="Odlomakpopisa"/>
        <w:numPr>
          <w:ilvl w:val="0"/>
          <w:numId w:val="49"/>
        </w:numPr>
        <w:jc w:val="both"/>
        <w:rPr>
          <w:rFonts w:ascii="Arial" w:hAnsi="Arial" w:cs="Arial"/>
          <w:b/>
          <w:bCs/>
          <w:i/>
          <w:iCs/>
        </w:rPr>
      </w:pPr>
      <w:r w:rsidRPr="006C192F">
        <w:rPr>
          <w:rFonts w:ascii="Arial" w:hAnsi="Arial" w:cs="Arial"/>
          <w:b/>
          <w:bCs/>
          <w:i/>
          <w:iCs/>
        </w:rPr>
        <w:t xml:space="preserve">Kulturne manifestacije </w:t>
      </w:r>
    </w:p>
    <w:p w14:paraId="5D9323B2" w14:textId="77777777" w:rsidR="006C192F" w:rsidRDefault="006C192F" w:rsidP="006C192F">
      <w:pPr>
        <w:jc w:val="both"/>
        <w:rPr>
          <w:rFonts w:ascii="Arial" w:hAnsi="Arial" w:cs="Arial"/>
        </w:rPr>
      </w:pPr>
    </w:p>
    <w:p w14:paraId="69A84595" w14:textId="6127BEA2" w:rsidR="006C192F" w:rsidRDefault="006C192F" w:rsidP="007C170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Za kulturne manifestacije </w:t>
      </w:r>
      <w:r w:rsidR="0089638F">
        <w:rPr>
          <w:rFonts w:ascii="Arial" w:hAnsi="Arial" w:cs="Arial"/>
        </w:rPr>
        <w:t xml:space="preserve">je u prvom polugodištu utrošeno </w:t>
      </w:r>
      <w:r w:rsidR="00D70A0C">
        <w:rPr>
          <w:rFonts w:ascii="Arial" w:hAnsi="Arial" w:cs="Arial"/>
        </w:rPr>
        <w:t>8.750,25</w:t>
      </w:r>
      <w:r w:rsidR="0089638F">
        <w:rPr>
          <w:rFonts w:ascii="Arial" w:hAnsi="Arial" w:cs="Arial"/>
        </w:rPr>
        <w:t xml:space="preserve"> EUR.</w:t>
      </w:r>
    </w:p>
    <w:p w14:paraId="1AFF2A7F" w14:textId="06792FD5" w:rsidR="0089638F" w:rsidRDefault="00853CB6" w:rsidP="007C170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Troškovi se odnose na slijedeće manifestacije:</w:t>
      </w:r>
    </w:p>
    <w:p w14:paraId="3466A2E9" w14:textId="59054F60" w:rsidR="0089638F" w:rsidRDefault="00D70A0C" w:rsidP="007C170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Noć muzeja, 3 promocije knjiga, kino projekcije, radionice: pineli i kokteli, uskršnja radionica, dječje radionice u knjižnici, radionica izrade sapuna, 2 izložbe, 1 koncert</w:t>
      </w:r>
      <w:r w:rsidR="00A5525A">
        <w:rPr>
          <w:rFonts w:ascii="Arial" w:hAnsi="Arial" w:cs="Arial"/>
        </w:rPr>
        <w:t>, predavanja, kazališne predstave, Raspjevana buzeština.</w:t>
      </w:r>
    </w:p>
    <w:p w14:paraId="353A700C" w14:textId="77777777" w:rsidR="007C1701" w:rsidRDefault="007C1701" w:rsidP="007C1701">
      <w:pPr>
        <w:jc w:val="both"/>
        <w:rPr>
          <w:rFonts w:ascii="Arial" w:hAnsi="Arial" w:cs="Arial"/>
        </w:rPr>
      </w:pPr>
    </w:p>
    <w:p w14:paraId="144FDE11" w14:textId="1F187721" w:rsidR="007C1701" w:rsidRDefault="007C1701" w:rsidP="007C1701">
      <w:pPr>
        <w:jc w:val="both"/>
        <w:rPr>
          <w:rFonts w:ascii="Arial" w:hAnsi="Arial" w:cs="Arial"/>
        </w:rPr>
      </w:pPr>
    </w:p>
    <w:p w14:paraId="7F54F11E" w14:textId="77777777" w:rsidR="007C1701" w:rsidRDefault="007C1701" w:rsidP="007C1701">
      <w:pPr>
        <w:jc w:val="both"/>
        <w:rPr>
          <w:rFonts w:ascii="Arial" w:hAnsi="Arial" w:cs="Arial"/>
        </w:rPr>
      </w:pPr>
    </w:p>
    <w:p w14:paraId="0F258671" w14:textId="77777777" w:rsidR="00C13F45" w:rsidRDefault="00C13F45" w:rsidP="007C1701">
      <w:pPr>
        <w:jc w:val="both"/>
        <w:rPr>
          <w:rFonts w:ascii="Arial" w:hAnsi="Arial" w:cs="Arial"/>
        </w:rPr>
      </w:pPr>
    </w:p>
    <w:p w14:paraId="57775E75" w14:textId="77777777" w:rsidR="00CF6630" w:rsidRDefault="00CF6630" w:rsidP="007C1701">
      <w:pPr>
        <w:jc w:val="both"/>
        <w:rPr>
          <w:rFonts w:ascii="Arial" w:hAnsi="Arial" w:cs="Arial"/>
        </w:rPr>
      </w:pPr>
    </w:p>
    <w:p w14:paraId="44304616" w14:textId="77777777" w:rsidR="00A5525A" w:rsidRDefault="00A5525A" w:rsidP="007C1701">
      <w:pPr>
        <w:jc w:val="both"/>
        <w:rPr>
          <w:rFonts w:ascii="Arial" w:hAnsi="Arial" w:cs="Arial"/>
        </w:rPr>
      </w:pPr>
    </w:p>
    <w:p w14:paraId="3E5C35B2" w14:textId="77777777" w:rsidR="00A5525A" w:rsidRDefault="00A5525A" w:rsidP="007C1701">
      <w:pPr>
        <w:jc w:val="both"/>
        <w:rPr>
          <w:rFonts w:ascii="Arial" w:hAnsi="Arial" w:cs="Arial"/>
        </w:rPr>
      </w:pPr>
    </w:p>
    <w:p w14:paraId="6B454D44" w14:textId="77777777" w:rsidR="00A5525A" w:rsidRDefault="00A5525A" w:rsidP="007C1701">
      <w:pPr>
        <w:jc w:val="both"/>
        <w:rPr>
          <w:rFonts w:ascii="Arial" w:hAnsi="Arial" w:cs="Arial"/>
        </w:rPr>
      </w:pPr>
    </w:p>
    <w:p w14:paraId="36CE1FC2" w14:textId="77777777" w:rsidR="00A5525A" w:rsidRDefault="00A5525A" w:rsidP="007C1701">
      <w:pPr>
        <w:jc w:val="both"/>
        <w:rPr>
          <w:rFonts w:ascii="Arial" w:hAnsi="Arial" w:cs="Arial"/>
        </w:rPr>
      </w:pPr>
    </w:p>
    <w:p w14:paraId="063ABD71" w14:textId="77777777" w:rsidR="00A5525A" w:rsidRDefault="00A5525A" w:rsidP="007C1701">
      <w:pPr>
        <w:jc w:val="both"/>
        <w:rPr>
          <w:rFonts w:ascii="Arial" w:hAnsi="Arial" w:cs="Arial"/>
        </w:rPr>
      </w:pPr>
    </w:p>
    <w:p w14:paraId="1DF1BEBA" w14:textId="77777777" w:rsidR="00A5525A" w:rsidRDefault="00A5525A" w:rsidP="007C1701">
      <w:pPr>
        <w:jc w:val="both"/>
        <w:rPr>
          <w:rFonts w:ascii="Arial" w:hAnsi="Arial" w:cs="Arial"/>
        </w:rPr>
      </w:pPr>
    </w:p>
    <w:p w14:paraId="412D1F6E" w14:textId="77777777" w:rsidR="00A5525A" w:rsidRDefault="00A5525A" w:rsidP="007C1701">
      <w:pPr>
        <w:jc w:val="both"/>
        <w:rPr>
          <w:rFonts w:ascii="Arial" w:hAnsi="Arial" w:cs="Arial"/>
        </w:rPr>
      </w:pPr>
    </w:p>
    <w:p w14:paraId="6D7C99BC" w14:textId="77777777" w:rsidR="00A5525A" w:rsidRDefault="00A5525A" w:rsidP="007C1701">
      <w:pPr>
        <w:jc w:val="both"/>
        <w:rPr>
          <w:rFonts w:ascii="Arial" w:hAnsi="Arial" w:cs="Arial"/>
        </w:rPr>
      </w:pPr>
    </w:p>
    <w:p w14:paraId="6783817E" w14:textId="77777777" w:rsidR="00CF6630" w:rsidRDefault="00CF6630" w:rsidP="007C1701">
      <w:pPr>
        <w:jc w:val="both"/>
        <w:rPr>
          <w:rFonts w:ascii="Arial" w:hAnsi="Arial" w:cs="Arial"/>
        </w:rPr>
      </w:pPr>
    </w:p>
    <w:p w14:paraId="130B8CDA" w14:textId="77777777" w:rsidR="00CF6630" w:rsidRDefault="00CF6630" w:rsidP="007C1701">
      <w:pPr>
        <w:jc w:val="both"/>
        <w:rPr>
          <w:rFonts w:ascii="Arial" w:hAnsi="Arial" w:cs="Arial"/>
        </w:rPr>
      </w:pPr>
    </w:p>
    <w:p w14:paraId="24842FD9" w14:textId="77777777" w:rsidR="00CF6630" w:rsidRDefault="00CF6630" w:rsidP="007C1701">
      <w:pPr>
        <w:jc w:val="both"/>
        <w:rPr>
          <w:rFonts w:ascii="Arial" w:hAnsi="Arial" w:cs="Arial"/>
        </w:rPr>
      </w:pPr>
    </w:p>
    <w:p w14:paraId="086DF80B" w14:textId="77777777" w:rsidR="00CF6630" w:rsidRDefault="00CF6630" w:rsidP="007C1701">
      <w:pPr>
        <w:jc w:val="both"/>
        <w:rPr>
          <w:rFonts w:ascii="Arial" w:hAnsi="Arial" w:cs="Arial"/>
        </w:rPr>
      </w:pPr>
    </w:p>
    <w:p w14:paraId="714F9458" w14:textId="79C6AD75" w:rsidR="00CF6630" w:rsidRDefault="00CF6630" w:rsidP="00C13F4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bCs/>
        </w:rPr>
      </w:pPr>
      <w:r w:rsidRPr="00C13F45">
        <w:rPr>
          <w:rFonts w:ascii="Arial" w:hAnsi="Arial" w:cs="Arial"/>
          <w:b/>
          <w:bCs/>
        </w:rPr>
        <w:lastRenderedPageBreak/>
        <w:t xml:space="preserve">IV </w:t>
      </w:r>
      <w:r w:rsidR="00C13F45">
        <w:rPr>
          <w:rFonts w:ascii="Arial" w:hAnsi="Arial" w:cs="Arial"/>
          <w:b/>
          <w:bCs/>
        </w:rPr>
        <w:t xml:space="preserve"> </w:t>
      </w:r>
      <w:r w:rsidRPr="00C13F45">
        <w:rPr>
          <w:rFonts w:ascii="Arial" w:hAnsi="Arial" w:cs="Arial"/>
          <w:b/>
          <w:bCs/>
        </w:rPr>
        <w:t>POSEBNI IZVJEŠTAJI</w:t>
      </w:r>
    </w:p>
    <w:p w14:paraId="5D3B183F" w14:textId="77777777" w:rsidR="005C3DB3" w:rsidRDefault="005C3DB3" w:rsidP="007C1701">
      <w:pPr>
        <w:jc w:val="both"/>
        <w:rPr>
          <w:rFonts w:ascii="Arial" w:hAnsi="Arial" w:cs="Arial"/>
          <w:b/>
          <w:bCs/>
        </w:rPr>
      </w:pPr>
    </w:p>
    <w:p w14:paraId="01C5186C" w14:textId="77777777" w:rsidR="005C3DB3" w:rsidRPr="00DF2215" w:rsidRDefault="005C3DB3" w:rsidP="007C1701">
      <w:pPr>
        <w:jc w:val="both"/>
        <w:rPr>
          <w:rFonts w:ascii="Arial" w:hAnsi="Arial" w:cs="Arial"/>
          <w:b/>
          <w:bCs/>
        </w:rPr>
      </w:pPr>
    </w:p>
    <w:p w14:paraId="0B59B8ED" w14:textId="1576B36A" w:rsidR="005C3DB3" w:rsidRDefault="005C3DB3" w:rsidP="005C3DB3">
      <w:pPr>
        <w:jc w:val="both"/>
        <w:rPr>
          <w:rFonts w:ascii="Arial" w:hAnsi="Arial" w:cs="Arial"/>
          <w:color w:val="000000" w:themeColor="text1"/>
        </w:rPr>
      </w:pPr>
      <w:r w:rsidRPr="00ED29EF">
        <w:rPr>
          <w:rFonts w:ascii="Arial" w:hAnsi="Arial" w:cs="Arial"/>
          <w:color w:val="000000" w:themeColor="text1"/>
        </w:rPr>
        <w:t xml:space="preserve">Pravilnikom o polugodišnjem i godišnjem izvještaju o izvršenju proračuna i financijskog plana, NN 85/23, članak 30., propisano je da </w:t>
      </w:r>
      <w:r w:rsidR="00F35EDC">
        <w:rPr>
          <w:rFonts w:ascii="Arial" w:hAnsi="Arial" w:cs="Arial"/>
          <w:color w:val="000000" w:themeColor="text1"/>
        </w:rPr>
        <w:t>polu</w:t>
      </w:r>
      <w:r w:rsidRPr="00ED29EF">
        <w:rPr>
          <w:rFonts w:ascii="Arial" w:hAnsi="Arial" w:cs="Arial"/>
          <w:color w:val="000000" w:themeColor="text1"/>
        </w:rPr>
        <w:t xml:space="preserve">godišnji izvještaj o izvršenju financijskog plana proračunskog korisnika sadrži </w:t>
      </w:r>
      <w:r>
        <w:rPr>
          <w:rFonts w:ascii="Arial" w:hAnsi="Arial" w:cs="Arial"/>
          <w:color w:val="000000" w:themeColor="text1"/>
        </w:rPr>
        <w:t>posebne izvještaje</w:t>
      </w:r>
      <w:r w:rsidRPr="00ED29EF">
        <w:rPr>
          <w:rFonts w:ascii="Arial" w:hAnsi="Arial" w:cs="Arial"/>
          <w:color w:val="000000" w:themeColor="text1"/>
        </w:rPr>
        <w:t>.</w:t>
      </w:r>
    </w:p>
    <w:p w14:paraId="6A85E032" w14:textId="77777777" w:rsidR="005C3DB3" w:rsidRDefault="005C3DB3" w:rsidP="005C3DB3">
      <w:pPr>
        <w:jc w:val="both"/>
        <w:rPr>
          <w:rFonts w:ascii="Arial" w:hAnsi="Arial" w:cs="Arial"/>
          <w:color w:val="000000" w:themeColor="text1"/>
        </w:rPr>
      </w:pPr>
    </w:p>
    <w:p w14:paraId="10215B0F" w14:textId="75FF1146" w:rsidR="005C3DB3" w:rsidRPr="005C3DB3" w:rsidRDefault="005C3DB3" w:rsidP="005C3DB3">
      <w:pPr>
        <w:pStyle w:val="box474667"/>
        <w:shd w:val="clear" w:color="auto" w:fill="FFFFFF"/>
        <w:spacing w:before="0" w:beforeAutospacing="0" w:after="48" w:afterAutospacing="0"/>
        <w:textAlignment w:val="baseline"/>
        <w:rPr>
          <w:rFonts w:ascii="Arial" w:hAnsi="Arial" w:cs="Arial"/>
          <w:color w:val="231F20"/>
        </w:rPr>
      </w:pPr>
      <w:r w:rsidRPr="005C3DB3">
        <w:rPr>
          <w:rFonts w:ascii="Arial" w:hAnsi="Arial" w:cs="Arial"/>
          <w:color w:val="231F20"/>
        </w:rPr>
        <w:t xml:space="preserve">Posebni izvještaj iz članka 30. Pravilnika u </w:t>
      </w:r>
      <w:r w:rsidR="00F35EDC">
        <w:rPr>
          <w:rFonts w:ascii="Arial" w:hAnsi="Arial" w:cs="Arial"/>
          <w:color w:val="231F20"/>
        </w:rPr>
        <w:t>polu</w:t>
      </w:r>
      <w:r w:rsidRPr="005C3DB3">
        <w:rPr>
          <w:rFonts w:ascii="Arial" w:hAnsi="Arial" w:cs="Arial"/>
          <w:color w:val="231F20"/>
        </w:rPr>
        <w:t xml:space="preserve">godišnjem izvještaju o izvršenju financijskog plana proračunskog i izvanproračunskog korisnika </w:t>
      </w:r>
      <w:r w:rsidR="00F35EDC">
        <w:rPr>
          <w:rFonts w:ascii="Arial" w:hAnsi="Arial" w:cs="Arial"/>
          <w:color w:val="231F20"/>
        </w:rPr>
        <w:t>je</w:t>
      </w:r>
      <w:r w:rsidRPr="005C3DB3">
        <w:rPr>
          <w:rFonts w:ascii="Arial" w:hAnsi="Arial" w:cs="Arial"/>
          <w:color w:val="231F20"/>
        </w:rPr>
        <w:t>:</w:t>
      </w:r>
    </w:p>
    <w:p w14:paraId="6AAF1328" w14:textId="5546A8D5" w:rsidR="005C3DB3" w:rsidRPr="005C3DB3" w:rsidRDefault="005C3DB3" w:rsidP="005C3DB3">
      <w:pPr>
        <w:pStyle w:val="box474667"/>
        <w:shd w:val="clear" w:color="auto" w:fill="FFFFFF"/>
        <w:spacing w:before="0" w:beforeAutospacing="0" w:after="48" w:afterAutospacing="0"/>
        <w:ind w:firstLine="408"/>
        <w:textAlignment w:val="baseline"/>
        <w:rPr>
          <w:rFonts w:ascii="Arial" w:hAnsi="Arial" w:cs="Arial"/>
          <w:color w:val="231F20"/>
        </w:rPr>
      </w:pPr>
      <w:r w:rsidRPr="005C3DB3">
        <w:rPr>
          <w:rFonts w:ascii="Arial" w:hAnsi="Arial" w:cs="Arial"/>
          <w:color w:val="231F20"/>
        </w:rPr>
        <w:t>– izvještaj o zaduživanju na domaćem i stranom tržištu novca i kapitala</w:t>
      </w:r>
    </w:p>
    <w:p w14:paraId="32FB7A85" w14:textId="77777777" w:rsidR="00B210C5" w:rsidRDefault="00B210C5" w:rsidP="00B210C5">
      <w:pPr>
        <w:pStyle w:val="box474667"/>
        <w:shd w:val="clear" w:color="auto" w:fill="FFFFFF"/>
        <w:spacing w:before="0" w:beforeAutospacing="0" w:after="48" w:afterAutospacing="0"/>
        <w:textAlignment w:val="baseline"/>
        <w:rPr>
          <w:rFonts w:ascii="Arial" w:hAnsi="Arial" w:cs="Arial"/>
          <w:color w:val="231F20"/>
        </w:rPr>
      </w:pPr>
    </w:p>
    <w:p w14:paraId="59D2B1C2" w14:textId="4A90E058" w:rsidR="00B210C5" w:rsidRPr="00D7002F" w:rsidRDefault="00B210C5" w:rsidP="00B210C5">
      <w:pPr>
        <w:pStyle w:val="box474667"/>
        <w:shd w:val="clear" w:color="auto" w:fill="FFFFFF"/>
        <w:spacing w:before="0" w:beforeAutospacing="0" w:after="48" w:afterAutospacing="0"/>
        <w:textAlignment w:val="baseline"/>
        <w:rPr>
          <w:rFonts w:ascii="Arial" w:hAnsi="Arial" w:cs="Arial"/>
          <w:color w:val="231F20"/>
          <w:u w:val="single"/>
        </w:rPr>
      </w:pPr>
      <w:r w:rsidRPr="00D7002F">
        <w:rPr>
          <w:rFonts w:ascii="Arial" w:hAnsi="Arial" w:cs="Arial"/>
          <w:color w:val="231F20"/>
          <w:u w:val="single"/>
        </w:rPr>
        <w:t>IZVJEŠTAJ O ZADUŽIVANJU NA DOMAĆEM I STRANOM TRŽIŠTU NOVCA I KAPITALA</w:t>
      </w:r>
    </w:p>
    <w:p w14:paraId="6314FEEE" w14:textId="77777777" w:rsidR="00B210C5" w:rsidRDefault="00B210C5" w:rsidP="00B210C5">
      <w:pPr>
        <w:pStyle w:val="box474667"/>
        <w:shd w:val="clear" w:color="auto" w:fill="FFFFFF"/>
        <w:spacing w:before="0" w:beforeAutospacing="0" w:after="48" w:afterAutospacing="0"/>
        <w:textAlignment w:val="baseline"/>
        <w:rPr>
          <w:rFonts w:ascii="Arial" w:hAnsi="Arial" w:cs="Arial"/>
          <w:color w:val="231F20"/>
        </w:rPr>
      </w:pPr>
    </w:p>
    <w:p w14:paraId="000EF295" w14:textId="55FEADCD" w:rsidR="00B210C5" w:rsidRDefault="00B210C5" w:rsidP="00B210C5">
      <w:pPr>
        <w:pStyle w:val="box474667"/>
        <w:shd w:val="clear" w:color="auto" w:fill="FFFFFF"/>
        <w:spacing w:before="0" w:beforeAutospacing="0" w:after="48" w:afterAutospacing="0"/>
        <w:textAlignment w:val="baseline"/>
        <w:rPr>
          <w:rFonts w:ascii="Arial" w:hAnsi="Arial" w:cs="Arial"/>
          <w:color w:val="231F20"/>
        </w:rPr>
      </w:pPr>
      <w:r>
        <w:rPr>
          <w:rFonts w:ascii="Arial" w:hAnsi="Arial" w:cs="Arial"/>
          <w:color w:val="231F20"/>
        </w:rPr>
        <w:t>U</w:t>
      </w:r>
      <w:r w:rsidR="00F35EDC">
        <w:rPr>
          <w:rFonts w:ascii="Arial" w:hAnsi="Arial" w:cs="Arial"/>
          <w:color w:val="231F20"/>
        </w:rPr>
        <w:t xml:space="preserve"> prvom polugodištu</w:t>
      </w:r>
      <w:r>
        <w:rPr>
          <w:rFonts w:ascii="Arial" w:hAnsi="Arial" w:cs="Arial"/>
          <w:color w:val="231F20"/>
        </w:rPr>
        <w:t xml:space="preserve"> 202</w:t>
      </w:r>
      <w:r w:rsidR="00A5525A">
        <w:rPr>
          <w:rFonts w:ascii="Arial" w:hAnsi="Arial" w:cs="Arial"/>
          <w:color w:val="231F20"/>
        </w:rPr>
        <w:t>5</w:t>
      </w:r>
      <w:r>
        <w:rPr>
          <w:rFonts w:ascii="Arial" w:hAnsi="Arial" w:cs="Arial"/>
          <w:color w:val="231F20"/>
        </w:rPr>
        <w:t>. godin</w:t>
      </w:r>
      <w:r w:rsidR="00F35EDC">
        <w:rPr>
          <w:rFonts w:ascii="Arial" w:hAnsi="Arial" w:cs="Arial"/>
          <w:color w:val="231F20"/>
        </w:rPr>
        <w:t>e</w:t>
      </w:r>
      <w:r>
        <w:rPr>
          <w:rFonts w:ascii="Arial" w:hAnsi="Arial" w:cs="Arial"/>
          <w:color w:val="231F20"/>
        </w:rPr>
        <w:t xml:space="preserve"> </w:t>
      </w:r>
      <w:r w:rsidRPr="002F2406">
        <w:rPr>
          <w:rFonts w:ascii="Arial" w:hAnsi="Arial" w:cs="Arial"/>
        </w:rPr>
        <w:t>Pučko otvoreno učilišt</w:t>
      </w:r>
      <w:r>
        <w:rPr>
          <w:rFonts w:ascii="Arial" w:hAnsi="Arial" w:cs="Arial"/>
        </w:rPr>
        <w:t>e</w:t>
      </w:r>
      <w:r w:rsidRPr="002F240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„</w:t>
      </w:r>
      <w:r w:rsidRPr="002F2406">
        <w:rPr>
          <w:rFonts w:ascii="Arial" w:hAnsi="Arial" w:cs="Arial"/>
        </w:rPr>
        <w:t>Augustin Vivoda</w:t>
      </w:r>
      <w:r>
        <w:rPr>
          <w:rFonts w:ascii="Arial" w:hAnsi="Arial" w:cs="Arial"/>
        </w:rPr>
        <w:t>“</w:t>
      </w:r>
      <w:r>
        <w:rPr>
          <w:rFonts w:ascii="Arial" w:hAnsi="Arial" w:cs="Arial"/>
          <w:color w:val="231F20"/>
        </w:rPr>
        <w:t xml:space="preserve"> nije se zaduživalo na domaćem i stranom tržištu novca i kapitala.</w:t>
      </w:r>
    </w:p>
    <w:p w14:paraId="061FB106" w14:textId="77777777" w:rsidR="00B210C5" w:rsidRDefault="00B210C5" w:rsidP="00B210C5">
      <w:pPr>
        <w:pStyle w:val="box474667"/>
        <w:shd w:val="clear" w:color="auto" w:fill="FFFFFF"/>
        <w:spacing w:before="0" w:beforeAutospacing="0" w:after="48" w:afterAutospacing="0"/>
        <w:textAlignment w:val="baseline"/>
        <w:rPr>
          <w:rFonts w:ascii="Arial" w:hAnsi="Arial" w:cs="Arial"/>
          <w:color w:val="231F20"/>
        </w:rPr>
      </w:pPr>
    </w:p>
    <w:p w14:paraId="2DB74A89" w14:textId="10DCFB81" w:rsidR="00BD5686" w:rsidRPr="00407D1E" w:rsidRDefault="00B210C5" w:rsidP="00BD5686">
      <w:pPr>
        <w:jc w:val="both"/>
        <w:rPr>
          <w:rFonts w:ascii="Arial" w:hAnsi="Arial" w:cs="Arial"/>
        </w:rPr>
      </w:pPr>
      <w:r w:rsidRPr="00407D1E">
        <w:rPr>
          <w:rFonts w:ascii="Arial" w:hAnsi="Arial" w:cs="Arial"/>
        </w:rPr>
        <w:t>Klasa:</w:t>
      </w:r>
      <w:r w:rsidR="003C7ACB" w:rsidRPr="00407D1E">
        <w:rPr>
          <w:rFonts w:ascii="Arial" w:hAnsi="Arial" w:cs="Arial"/>
        </w:rPr>
        <w:t xml:space="preserve"> 400-0</w:t>
      </w:r>
      <w:r w:rsidR="00407D1E" w:rsidRPr="00407D1E">
        <w:rPr>
          <w:rFonts w:ascii="Arial" w:hAnsi="Arial" w:cs="Arial"/>
        </w:rPr>
        <w:t>4</w:t>
      </w:r>
      <w:r w:rsidR="003C7ACB" w:rsidRPr="00407D1E">
        <w:rPr>
          <w:rFonts w:ascii="Arial" w:hAnsi="Arial" w:cs="Arial"/>
        </w:rPr>
        <w:t>/2</w:t>
      </w:r>
      <w:r w:rsidR="00A5525A">
        <w:rPr>
          <w:rFonts w:ascii="Arial" w:hAnsi="Arial" w:cs="Arial"/>
        </w:rPr>
        <w:t>5</w:t>
      </w:r>
      <w:r w:rsidR="003C7ACB" w:rsidRPr="00407D1E">
        <w:rPr>
          <w:rFonts w:ascii="Arial" w:hAnsi="Arial" w:cs="Arial"/>
        </w:rPr>
        <w:t>-01/1</w:t>
      </w:r>
    </w:p>
    <w:p w14:paraId="3D1AD11C" w14:textId="5DD400C0" w:rsidR="00B210C5" w:rsidRPr="00407D1E" w:rsidRDefault="00B210C5" w:rsidP="00BD5686">
      <w:pPr>
        <w:jc w:val="both"/>
        <w:rPr>
          <w:rFonts w:ascii="Arial" w:hAnsi="Arial" w:cs="Arial"/>
        </w:rPr>
      </w:pPr>
      <w:r w:rsidRPr="00407D1E">
        <w:rPr>
          <w:rFonts w:ascii="Arial" w:hAnsi="Arial" w:cs="Arial"/>
        </w:rPr>
        <w:t>Urbroj:</w:t>
      </w:r>
      <w:r w:rsidR="003C7ACB" w:rsidRPr="00407D1E">
        <w:rPr>
          <w:rFonts w:ascii="Arial" w:hAnsi="Arial" w:cs="Arial"/>
        </w:rPr>
        <w:t xml:space="preserve"> 2163-3-2</w:t>
      </w:r>
      <w:r w:rsidR="00064BB5" w:rsidRPr="00407D1E">
        <w:rPr>
          <w:rFonts w:ascii="Arial" w:hAnsi="Arial" w:cs="Arial"/>
        </w:rPr>
        <w:t>-2</w:t>
      </w:r>
      <w:r w:rsidR="00A5525A">
        <w:rPr>
          <w:rFonts w:ascii="Arial" w:hAnsi="Arial" w:cs="Arial"/>
        </w:rPr>
        <w:t>5</w:t>
      </w:r>
      <w:r w:rsidR="00064BB5" w:rsidRPr="00407D1E">
        <w:rPr>
          <w:rFonts w:ascii="Arial" w:hAnsi="Arial" w:cs="Arial"/>
        </w:rPr>
        <w:t>-01</w:t>
      </w:r>
    </w:p>
    <w:p w14:paraId="205461E1" w14:textId="77777777" w:rsidR="00BD5686" w:rsidRDefault="00BD5686" w:rsidP="00BD5686">
      <w:pPr>
        <w:jc w:val="both"/>
        <w:rPr>
          <w:rFonts w:ascii="Arial" w:hAnsi="Arial" w:cs="Arial"/>
          <w:b/>
          <w:bCs/>
        </w:rPr>
      </w:pPr>
    </w:p>
    <w:p w14:paraId="5A46E7E0" w14:textId="77777777" w:rsidR="00A5525A" w:rsidRPr="00152E6E" w:rsidRDefault="00A5525A" w:rsidP="00BD5686">
      <w:pPr>
        <w:jc w:val="both"/>
        <w:rPr>
          <w:rFonts w:ascii="Arial" w:hAnsi="Arial" w:cs="Arial"/>
          <w:b/>
          <w:bCs/>
        </w:rPr>
      </w:pPr>
    </w:p>
    <w:p w14:paraId="726EE920" w14:textId="7DFAD86F" w:rsidR="00A5525A" w:rsidRPr="00152E6E" w:rsidRDefault="00A5525A" w:rsidP="00BD5686">
      <w:pPr>
        <w:jc w:val="both"/>
        <w:rPr>
          <w:rFonts w:ascii="Arial" w:hAnsi="Arial" w:cs="Arial"/>
        </w:rPr>
      </w:pPr>
      <w:r w:rsidRPr="00152E6E">
        <w:rPr>
          <w:rFonts w:ascii="Arial" w:hAnsi="Arial" w:cs="Arial"/>
        </w:rPr>
        <w:t xml:space="preserve">Buzet, </w:t>
      </w:r>
      <w:r w:rsidR="00152E6E" w:rsidRPr="00152E6E">
        <w:rPr>
          <w:rFonts w:ascii="Arial" w:hAnsi="Arial" w:cs="Arial"/>
        </w:rPr>
        <w:t>30</w:t>
      </w:r>
      <w:r w:rsidRPr="00152E6E">
        <w:rPr>
          <w:rFonts w:ascii="Arial" w:hAnsi="Arial" w:cs="Arial"/>
        </w:rPr>
        <w:t>.07.2025.</w:t>
      </w:r>
    </w:p>
    <w:p w14:paraId="7EB6E6A3" w14:textId="77777777" w:rsidR="00D7002F" w:rsidRDefault="00D7002F" w:rsidP="00BD5686">
      <w:pPr>
        <w:jc w:val="both"/>
        <w:rPr>
          <w:rFonts w:ascii="Arial" w:hAnsi="Arial" w:cs="Arial"/>
          <w:b/>
          <w:bCs/>
        </w:rPr>
      </w:pPr>
    </w:p>
    <w:p w14:paraId="2204AF62" w14:textId="77777777" w:rsidR="00D7002F" w:rsidRDefault="00D7002F" w:rsidP="00BD5686">
      <w:pPr>
        <w:jc w:val="both"/>
        <w:rPr>
          <w:rFonts w:ascii="Arial" w:hAnsi="Arial" w:cs="Arial"/>
          <w:b/>
          <w:bCs/>
        </w:rPr>
      </w:pPr>
    </w:p>
    <w:p w14:paraId="6E6018BE" w14:textId="005A01AA" w:rsidR="00BD5686" w:rsidRPr="0054706C" w:rsidRDefault="00D50612" w:rsidP="00BD5686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 w:rsidR="0054706C" w:rsidRPr="0054706C">
        <w:rPr>
          <w:rFonts w:ascii="Arial" w:hAnsi="Arial" w:cs="Arial"/>
        </w:rPr>
        <w:t>Predsjednica Upravnog Vijeća</w:t>
      </w:r>
    </w:p>
    <w:p w14:paraId="1B1E1091" w14:textId="0F67E404" w:rsidR="0054706C" w:rsidRPr="0054706C" w:rsidRDefault="0054706C" w:rsidP="00BD5686">
      <w:pPr>
        <w:jc w:val="both"/>
        <w:rPr>
          <w:rFonts w:ascii="Arial" w:hAnsi="Arial" w:cs="Arial"/>
        </w:rPr>
      </w:pPr>
      <w:r w:rsidRPr="0054706C">
        <w:rPr>
          <w:rFonts w:ascii="Arial" w:hAnsi="Arial" w:cs="Arial"/>
        </w:rPr>
        <w:tab/>
      </w:r>
      <w:r w:rsidRPr="0054706C">
        <w:rPr>
          <w:rFonts w:ascii="Arial" w:hAnsi="Arial" w:cs="Arial"/>
        </w:rPr>
        <w:tab/>
      </w:r>
      <w:r w:rsidRPr="0054706C">
        <w:rPr>
          <w:rFonts w:ascii="Arial" w:hAnsi="Arial" w:cs="Arial"/>
        </w:rPr>
        <w:tab/>
      </w:r>
      <w:r w:rsidRPr="0054706C">
        <w:rPr>
          <w:rFonts w:ascii="Arial" w:hAnsi="Arial" w:cs="Arial"/>
        </w:rPr>
        <w:tab/>
      </w:r>
      <w:r w:rsidRPr="0054706C">
        <w:rPr>
          <w:rFonts w:ascii="Arial" w:hAnsi="Arial" w:cs="Arial"/>
        </w:rPr>
        <w:tab/>
      </w:r>
      <w:r w:rsidRPr="0054706C">
        <w:rPr>
          <w:rFonts w:ascii="Arial" w:hAnsi="Arial" w:cs="Arial"/>
        </w:rPr>
        <w:tab/>
      </w:r>
      <w:r w:rsidRPr="0054706C">
        <w:rPr>
          <w:rFonts w:ascii="Arial" w:hAnsi="Arial" w:cs="Arial"/>
        </w:rPr>
        <w:tab/>
      </w:r>
      <w:r w:rsidRPr="0054706C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    </w:t>
      </w:r>
      <w:r w:rsidRPr="0054706C">
        <w:rPr>
          <w:rFonts w:ascii="Arial" w:hAnsi="Arial" w:cs="Arial"/>
        </w:rPr>
        <w:t>Tijana Benčić</w:t>
      </w:r>
      <w:r w:rsidR="00C312C7">
        <w:rPr>
          <w:rFonts w:ascii="Arial" w:hAnsi="Arial" w:cs="Arial"/>
        </w:rPr>
        <w:t>, v.r.</w:t>
      </w:r>
    </w:p>
    <w:sectPr w:rsidR="0054706C" w:rsidRPr="0054706C" w:rsidSect="00034329">
      <w:footerReference w:type="default" r:id="rId16"/>
      <w:pgSz w:w="11906" w:h="16838"/>
      <w:pgMar w:top="1079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3A9407" w14:textId="77777777" w:rsidR="00110D41" w:rsidRDefault="00110D41" w:rsidP="0090200F">
      <w:r>
        <w:separator/>
      </w:r>
    </w:p>
  </w:endnote>
  <w:endnote w:type="continuationSeparator" w:id="0">
    <w:p w14:paraId="2AF30A42" w14:textId="77777777" w:rsidR="00110D41" w:rsidRDefault="00110D41" w:rsidP="009020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052A34" w14:textId="0E6F7AE2" w:rsidR="00E241B2" w:rsidRDefault="00F0147B" w:rsidP="00C02CA1">
    <w:pPr>
      <w:pStyle w:val="Podnoje"/>
      <w:framePr w:wrap="around" w:vAnchor="text" w:hAnchor="margin" w:xAlign="right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 w:rsidR="0090200F">
      <w:rPr>
        <w:rStyle w:val="Brojstranice"/>
        <w:noProof/>
      </w:rPr>
      <w:t>2</w:t>
    </w:r>
    <w:r>
      <w:rPr>
        <w:rStyle w:val="Brojstranice"/>
      </w:rPr>
      <w:fldChar w:fldCharType="end"/>
    </w:r>
  </w:p>
  <w:p w14:paraId="3D30B2BB" w14:textId="77777777" w:rsidR="00E241B2" w:rsidRDefault="00E241B2" w:rsidP="008A17F7">
    <w:pPr>
      <w:pStyle w:val="Podnoj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33DF6F" w14:textId="173ECDB4" w:rsidR="00B2007B" w:rsidRPr="004C137C" w:rsidRDefault="00B2007B" w:rsidP="000D5851">
    <w:pPr>
      <w:pStyle w:val="Podnoje"/>
      <w:jc w:val="center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C1325A" w14:textId="77777777" w:rsidR="00110D41" w:rsidRDefault="00110D41" w:rsidP="0090200F">
      <w:r>
        <w:separator/>
      </w:r>
    </w:p>
  </w:footnote>
  <w:footnote w:type="continuationSeparator" w:id="0">
    <w:p w14:paraId="260E2515" w14:textId="77777777" w:rsidR="00110D41" w:rsidRDefault="00110D41" w:rsidP="009020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D2457B"/>
    <w:multiLevelType w:val="multilevel"/>
    <w:tmpl w:val="041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8863104"/>
    <w:multiLevelType w:val="hybridMultilevel"/>
    <w:tmpl w:val="66787AC2"/>
    <w:lvl w:ilvl="0" w:tplc="A968874E">
      <w:start w:val="13"/>
      <w:numFmt w:val="bullet"/>
      <w:lvlText w:val="-"/>
      <w:lvlJc w:val="left"/>
      <w:pPr>
        <w:ind w:left="720" w:hanging="360"/>
      </w:pPr>
      <w:rPr>
        <w:rFonts w:ascii="Calibri Light" w:eastAsia="NSimSun" w:hAnsi="Calibri Light" w:cs="Calibri Light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3506CC"/>
    <w:multiLevelType w:val="hybridMultilevel"/>
    <w:tmpl w:val="1C66BA78"/>
    <w:lvl w:ilvl="0" w:tplc="041A000F">
      <w:start w:val="1"/>
      <w:numFmt w:val="decimal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BB1188"/>
    <w:multiLevelType w:val="hybridMultilevel"/>
    <w:tmpl w:val="4BE01FA8"/>
    <w:lvl w:ilvl="0" w:tplc="7EE22C78">
      <w:start w:val="1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56A426C"/>
    <w:multiLevelType w:val="hybridMultilevel"/>
    <w:tmpl w:val="FE324F20"/>
    <w:lvl w:ilvl="0" w:tplc="D2383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5F917DA"/>
    <w:multiLevelType w:val="multilevel"/>
    <w:tmpl w:val="041A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188C5A61"/>
    <w:multiLevelType w:val="multilevel"/>
    <w:tmpl w:val="5B16EACA"/>
    <w:lvl w:ilvl="0">
      <w:start w:val="1"/>
      <w:numFmt w:val="decimal"/>
      <w:pStyle w:val="Naslov1"/>
      <w:lvlText w:val="%1"/>
      <w:lvlJc w:val="left"/>
      <w:pPr>
        <w:ind w:left="432" w:hanging="432"/>
      </w:pPr>
    </w:lvl>
    <w:lvl w:ilvl="1">
      <w:start w:val="1"/>
      <w:numFmt w:val="decimal"/>
      <w:pStyle w:val="Naslov2"/>
      <w:lvlText w:val="%1.%2"/>
      <w:lvlJc w:val="left"/>
      <w:pPr>
        <w:ind w:left="576" w:hanging="576"/>
      </w:pPr>
    </w:lvl>
    <w:lvl w:ilvl="2">
      <w:start w:val="1"/>
      <w:numFmt w:val="decimal"/>
      <w:pStyle w:val="Naslov3"/>
      <w:lvlText w:val="%1.%2.%3"/>
      <w:lvlJc w:val="left"/>
      <w:pPr>
        <w:ind w:left="720" w:hanging="720"/>
      </w:pPr>
    </w:lvl>
    <w:lvl w:ilvl="3">
      <w:start w:val="1"/>
      <w:numFmt w:val="decimal"/>
      <w:pStyle w:val="Naslov4"/>
      <w:lvlText w:val="%1.%2.%3.%4"/>
      <w:lvlJc w:val="left"/>
      <w:pPr>
        <w:ind w:left="864" w:hanging="864"/>
      </w:pPr>
    </w:lvl>
    <w:lvl w:ilvl="4">
      <w:start w:val="1"/>
      <w:numFmt w:val="decimal"/>
      <w:pStyle w:val="Naslov5"/>
      <w:lvlText w:val="%1.%2.%3.%4.%5"/>
      <w:lvlJc w:val="left"/>
      <w:pPr>
        <w:ind w:left="1008" w:hanging="1008"/>
      </w:pPr>
    </w:lvl>
    <w:lvl w:ilvl="5">
      <w:start w:val="1"/>
      <w:numFmt w:val="decimal"/>
      <w:pStyle w:val="Naslov6"/>
      <w:lvlText w:val="%1.%2.%3.%4.%5.%6"/>
      <w:lvlJc w:val="left"/>
      <w:pPr>
        <w:ind w:left="1152" w:hanging="1152"/>
      </w:pPr>
    </w:lvl>
    <w:lvl w:ilvl="6">
      <w:start w:val="1"/>
      <w:numFmt w:val="decimal"/>
      <w:pStyle w:val="Naslov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slov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slov9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215E517B"/>
    <w:multiLevelType w:val="hybridMultilevel"/>
    <w:tmpl w:val="86B43E9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195429"/>
    <w:multiLevelType w:val="hybridMultilevel"/>
    <w:tmpl w:val="36909660"/>
    <w:lvl w:ilvl="0" w:tplc="041A000F">
      <w:start w:val="1"/>
      <w:numFmt w:val="decimal"/>
      <w:lvlText w:val="%1."/>
      <w:lvlJc w:val="left"/>
      <w:pPr>
        <w:ind w:left="1570" w:hanging="360"/>
      </w:pPr>
    </w:lvl>
    <w:lvl w:ilvl="1" w:tplc="041A0019" w:tentative="1">
      <w:start w:val="1"/>
      <w:numFmt w:val="lowerLetter"/>
      <w:lvlText w:val="%2."/>
      <w:lvlJc w:val="left"/>
      <w:pPr>
        <w:ind w:left="2290" w:hanging="360"/>
      </w:pPr>
    </w:lvl>
    <w:lvl w:ilvl="2" w:tplc="041A001B" w:tentative="1">
      <w:start w:val="1"/>
      <w:numFmt w:val="lowerRoman"/>
      <w:lvlText w:val="%3."/>
      <w:lvlJc w:val="right"/>
      <w:pPr>
        <w:ind w:left="3010" w:hanging="180"/>
      </w:pPr>
    </w:lvl>
    <w:lvl w:ilvl="3" w:tplc="041A000F" w:tentative="1">
      <w:start w:val="1"/>
      <w:numFmt w:val="decimal"/>
      <w:lvlText w:val="%4."/>
      <w:lvlJc w:val="left"/>
      <w:pPr>
        <w:ind w:left="3730" w:hanging="360"/>
      </w:pPr>
    </w:lvl>
    <w:lvl w:ilvl="4" w:tplc="041A0019" w:tentative="1">
      <w:start w:val="1"/>
      <w:numFmt w:val="lowerLetter"/>
      <w:lvlText w:val="%5."/>
      <w:lvlJc w:val="left"/>
      <w:pPr>
        <w:ind w:left="4450" w:hanging="360"/>
      </w:pPr>
    </w:lvl>
    <w:lvl w:ilvl="5" w:tplc="041A001B" w:tentative="1">
      <w:start w:val="1"/>
      <w:numFmt w:val="lowerRoman"/>
      <w:lvlText w:val="%6."/>
      <w:lvlJc w:val="right"/>
      <w:pPr>
        <w:ind w:left="5170" w:hanging="180"/>
      </w:pPr>
    </w:lvl>
    <w:lvl w:ilvl="6" w:tplc="041A000F" w:tentative="1">
      <w:start w:val="1"/>
      <w:numFmt w:val="decimal"/>
      <w:lvlText w:val="%7."/>
      <w:lvlJc w:val="left"/>
      <w:pPr>
        <w:ind w:left="5890" w:hanging="360"/>
      </w:pPr>
    </w:lvl>
    <w:lvl w:ilvl="7" w:tplc="041A0019" w:tentative="1">
      <w:start w:val="1"/>
      <w:numFmt w:val="lowerLetter"/>
      <w:lvlText w:val="%8."/>
      <w:lvlJc w:val="left"/>
      <w:pPr>
        <w:ind w:left="6610" w:hanging="360"/>
      </w:pPr>
    </w:lvl>
    <w:lvl w:ilvl="8" w:tplc="041A001B" w:tentative="1">
      <w:start w:val="1"/>
      <w:numFmt w:val="lowerRoman"/>
      <w:lvlText w:val="%9."/>
      <w:lvlJc w:val="right"/>
      <w:pPr>
        <w:ind w:left="7330" w:hanging="180"/>
      </w:pPr>
    </w:lvl>
  </w:abstractNum>
  <w:abstractNum w:abstractNumId="9" w15:restartNumberingAfterBreak="0">
    <w:nsid w:val="22A964B4"/>
    <w:multiLevelType w:val="hybridMultilevel"/>
    <w:tmpl w:val="7EE455FA"/>
    <w:lvl w:ilvl="0" w:tplc="80E09526">
      <w:start w:val="1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AD0F89"/>
    <w:multiLevelType w:val="hybridMultilevel"/>
    <w:tmpl w:val="3976F02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672A6C"/>
    <w:multiLevelType w:val="multilevel"/>
    <w:tmpl w:val="041A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26B063CD"/>
    <w:multiLevelType w:val="multilevel"/>
    <w:tmpl w:val="DA904E4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834930"/>
    <w:multiLevelType w:val="hybridMultilevel"/>
    <w:tmpl w:val="471A11C0"/>
    <w:lvl w:ilvl="0" w:tplc="041A000F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2D9605BB"/>
    <w:multiLevelType w:val="hybridMultilevel"/>
    <w:tmpl w:val="D12C2426"/>
    <w:lvl w:ilvl="0" w:tplc="D112481C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4F1738"/>
    <w:multiLevelType w:val="hybridMultilevel"/>
    <w:tmpl w:val="949245AE"/>
    <w:lvl w:ilvl="0" w:tplc="113690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AA331C"/>
    <w:multiLevelType w:val="multilevel"/>
    <w:tmpl w:val="041A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7" w15:restartNumberingAfterBreak="0">
    <w:nsid w:val="343F0BFD"/>
    <w:multiLevelType w:val="hybridMultilevel"/>
    <w:tmpl w:val="CEEA829C"/>
    <w:lvl w:ilvl="0" w:tplc="196A47E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8124214"/>
    <w:multiLevelType w:val="hybridMultilevel"/>
    <w:tmpl w:val="C25CEB88"/>
    <w:lvl w:ilvl="0" w:tplc="280EFC4E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674FA5"/>
    <w:multiLevelType w:val="hybridMultilevel"/>
    <w:tmpl w:val="70D87AA2"/>
    <w:lvl w:ilvl="0" w:tplc="041A000F">
      <w:start w:val="1"/>
      <w:numFmt w:val="decimal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127CEB"/>
    <w:multiLevelType w:val="hybridMultilevel"/>
    <w:tmpl w:val="4E0C7A4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4C39EE"/>
    <w:multiLevelType w:val="multilevel"/>
    <w:tmpl w:val="041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41941253"/>
    <w:multiLevelType w:val="multilevel"/>
    <w:tmpl w:val="041A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3" w15:restartNumberingAfterBreak="0">
    <w:nsid w:val="426318F0"/>
    <w:multiLevelType w:val="hybridMultilevel"/>
    <w:tmpl w:val="D8B08CC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3014976"/>
    <w:multiLevelType w:val="hybridMultilevel"/>
    <w:tmpl w:val="24CE4942"/>
    <w:lvl w:ilvl="0" w:tplc="3A809B30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3D75F30"/>
    <w:multiLevelType w:val="hybridMultilevel"/>
    <w:tmpl w:val="DB6E8D86"/>
    <w:lvl w:ilvl="0" w:tplc="C0342F4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E92CE4"/>
    <w:multiLevelType w:val="multilevel"/>
    <w:tmpl w:val="041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4AC36506"/>
    <w:multiLevelType w:val="hybridMultilevel"/>
    <w:tmpl w:val="B158F804"/>
    <w:lvl w:ilvl="0" w:tplc="041A000F">
      <w:start w:val="1"/>
      <w:numFmt w:val="decimal"/>
      <w:lvlText w:val="%1.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4AFB5016"/>
    <w:multiLevelType w:val="hybridMultilevel"/>
    <w:tmpl w:val="13561DC4"/>
    <w:lvl w:ilvl="0" w:tplc="72A6D4F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117460"/>
    <w:multiLevelType w:val="hybridMultilevel"/>
    <w:tmpl w:val="30D00F12"/>
    <w:lvl w:ilvl="0" w:tplc="078850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C731C4F"/>
    <w:multiLevelType w:val="hybridMultilevel"/>
    <w:tmpl w:val="9AD2EEA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DA04340"/>
    <w:multiLevelType w:val="hybridMultilevel"/>
    <w:tmpl w:val="AC98E404"/>
    <w:lvl w:ilvl="0" w:tplc="D2383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56136304"/>
    <w:multiLevelType w:val="hybridMultilevel"/>
    <w:tmpl w:val="DD02166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AE4506"/>
    <w:multiLevelType w:val="hybridMultilevel"/>
    <w:tmpl w:val="392E271A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9084F83"/>
    <w:multiLevelType w:val="hybridMultilevel"/>
    <w:tmpl w:val="F3B2B8E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E9E1266"/>
    <w:multiLevelType w:val="hybridMultilevel"/>
    <w:tmpl w:val="2860391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FFD41FD"/>
    <w:multiLevelType w:val="hybridMultilevel"/>
    <w:tmpl w:val="E12E3BFC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0DA67D2"/>
    <w:multiLevelType w:val="hybridMultilevel"/>
    <w:tmpl w:val="5B368E76"/>
    <w:lvl w:ilvl="0" w:tplc="2DC8B2B4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0F570F8"/>
    <w:multiLevelType w:val="hybridMultilevel"/>
    <w:tmpl w:val="790E6C22"/>
    <w:lvl w:ilvl="0" w:tplc="041A0017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9" w15:restartNumberingAfterBreak="0">
    <w:nsid w:val="61BD6C76"/>
    <w:multiLevelType w:val="hybridMultilevel"/>
    <w:tmpl w:val="BB181248"/>
    <w:lvl w:ilvl="0" w:tplc="A3600E44">
      <w:start w:val="1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7434D52"/>
    <w:multiLevelType w:val="multilevel"/>
    <w:tmpl w:val="041A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1" w15:restartNumberingAfterBreak="0">
    <w:nsid w:val="6AE65447"/>
    <w:multiLevelType w:val="hybridMultilevel"/>
    <w:tmpl w:val="570002E4"/>
    <w:lvl w:ilvl="0" w:tplc="743226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33578D5"/>
    <w:multiLevelType w:val="multilevel"/>
    <w:tmpl w:val="BC4081B6"/>
    <w:lvl w:ilvl="0">
      <w:start w:val="1"/>
      <w:numFmt w:val="bullet"/>
      <w:lvlText w:val="-"/>
      <w:lvlJc w:val="left"/>
      <w:pPr>
        <w:ind w:left="720" w:hanging="360"/>
      </w:pPr>
      <w:rPr>
        <w:rFonts w:ascii="Verdana" w:hAnsi="Verdana" w:cs="Verdana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3" w15:restartNumberingAfterBreak="0">
    <w:nsid w:val="744D6DF9"/>
    <w:multiLevelType w:val="hybridMultilevel"/>
    <w:tmpl w:val="8452D05C"/>
    <w:lvl w:ilvl="0" w:tplc="03284E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4E66BC3"/>
    <w:multiLevelType w:val="hybridMultilevel"/>
    <w:tmpl w:val="A21EF470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5045B2C"/>
    <w:multiLevelType w:val="multilevel"/>
    <w:tmpl w:val="041A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6" w15:restartNumberingAfterBreak="0">
    <w:nsid w:val="765451CB"/>
    <w:multiLevelType w:val="multilevel"/>
    <w:tmpl w:val="21FC321A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7" w15:restartNumberingAfterBreak="0">
    <w:nsid w:val="784A109C"/>
    <w:multiLevelType w:val="multilevel"/>
    <w:tmpl w:val="041A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8" w15:restartNumberingAfterBreak="0">
    <w:nsid w:val="794824DB"/>
    <w:multiLevelType w:val="multilevel"/>
    <w:tmpl w:val="041A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1978800631">
    <w:abstractNumId w:val="31"/>
  </w:num>
  <w:num w:numId="2" w16cid:durableId="1244101799">
    <w:abstractNumId w:val="35"/>
  </w:num>
  <w:num w:numId="3" w16cid:durableId="1773161173">
    <w:abstractNumId w:val="46"/>
  </w:num>
  <w:num w:numId="4" w16cid:durableId="541140015">
    <w:abstractNumId w:val="25"/>
  </w:num>
  <w:num w:numId="5" w16cid:durableId="1509756502">
    <w:abstractNumId w:val="6"/>
  </w:num>
  <w:num w:numId="6" w16cid:durableId="622080059">
    <w:abstractNumId w:val="4"/>
  </w:num>
  <w:num w:numId="7" w16cid:durableId="293220531">
    <w:abstractNumId w:val="21"/>
  </w:num>
  <w:num w:numId="8" w16cid:durableId="112865323">
    <w:abstractNumId w:val="0"/>
  </w:num>
  <w:num w:numId="9" w16cid:durableId="549731192">
    <w:abstractNumId w:val="26"/>
  </w:num>
  <w:num w:numId="10" w16cid:durableId="1730113192">
    <w:abstractNumId w:val="45"/>
  </w:num>
  <w:num w:numId="11" w16cid:durableId="1788506630">
    <w:abstractNumId w:val="5"/>
  </w:num>
  <w:num w:numId="12" w16cid:durableId="113596314">
    <w:abstractNumId w:val="48"/>
  </w:num>
  <w:num w:numId="13" w16cid:durableId="805196738">
    <w:abstractNumId w:val="47"/>
  </w:num>
  <w:num w:numId="14" w16cid:durableId="2114087762">
    <w:abstractNumId w:val="40"/>
  </w:num>
  <w:num w:numId="15" w16cid:durableId="1790203113">
    <w:abstractNumId w:val="16"/>
  </w:num>
  <w:num w:numId="16" w16cid:durableId="1234927261">
    <w:abstractNumId w:val="11"/>
  </w:num>
  <w:num w:numId="17" w16cid:durableId="1402098484">
    <w:abstractNumId w:val="22"/>
  </w:num>
  <w:num w:numId="18" w16cid:durableId="786433531">
    <w:abstractNumId w:val="1"/>
  </w:num>
  <w:num w:numId="19" w16cid:durableId="1373963344">
    <w:abstractNumId w:val="33"/>
  </w:num>
  <w:num w:numId="20" w16cid:durableId="574166173">
    <w:abstractNumId w:val="15"/>
  </w:num>
  <w:num w:numId="21" w16cid:durableId="154762175">
    <w:abstractNumId w:val="17"/>
  </w:num>
  <w:num w:numId="22" w16cid:durableId="680471212">
    <w:abstractNumId w:val="13"/>
  </w:num>
  <w:num w:numId="23" w16cid:durableId="1223323269">
    <w:abstractNumId w:val="18"/>
  </w:num>
  <w:num w:numId="24" w16cid:durableId="631713641">
    <w:abstractNumId w:val="44"/>
  </w:num>
  <w:num w:numId="25" w16cid:durableId="417289268">
    <w:abstractNumId w:val="8"/>
  </w:num>
  <w:num w:numId="26" w16cid:durableId="160004862">
    <w:abstractNumId w:val="10"/>
  </w:num>
  <w:num w:numId="27" w16cid:durableId="1097410697">
    <w:abstractNumId w:val="38"/>
  </w:num>
  <w:num w:numId="28" w16cid:durableId="1223714359">
    <w:abstractNumId w:val="7"/>
  </w:num>
  <w:num w:numId="29" w16cid:durableId="440489545">
    <w:abstractNumId w:val="42"/>
  </w:num>
  <w:num w:numId="30" w16cid:durableId="1870333394">
    <w:abstractNumId w:val="24"/>
  </w:num>
  <w:num w:numId="31" w16cid:durableId="2072576951">
    <w:abstractNumId w:val="37"/>
  </w:num>
  <w:num w:numId="32" w16cid:durableId="935558521">
    <w:abstractNumId w:val="28"/>
  </w:num>
  <w:num w:numId="33" w16cid:durableId="1482773749">
    <w:abstractNumId w:val="27"/>
  </w:num>
  <w:num w:numId="34" w16cid:durableId="6686798">
    <w:abstractNumId w:val="36"/>
  </w:num>
  <w:num w:numId="35" w16cid:durableId="907150897">
    <w:abstractNumId w:val="19"/>
  </w:num>
  <w:num w:numId="36" w16cid:durableId="768962159">
    <w:abstractNumId w:val="2"/>
  </w:num>
  <w:num w:numId="37" w16cid:durableId="143454597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253906033">
    <w:abstractNumId w:val="9"/>
  </w:num>
  <w:num w:numId="39" w16cid:durableId="1611668195">
    <w:abstractNumId w:val="39"/>
  </w:num>
  <w:num w:numId="40" w16cid:durableId="653487799">
    <w:abstractNumId w:val="12"/>
  </w:num>
  <w:num w:numId="41" w16cid:durableId="904144999">
    <w:abstractNumId w:val="43"/>
  </w:num>
  <w:num w:numId="42" w16cid:durableId="836967125">
    <w:abstractNumId w:val="29"/>
  </w:num>
  <w:num w:numId="43" w16cid:durableId="177819105">
    <w:abstractNumId w:val="14"/>
  </w:num>
  <w:num w:numId="44" w16cid:durableId="2106654875">
    <w:abstractNumId w:val="20"/>
  </w:num>
  <w:num w:numId="45" w16cid:durableId="2127767982">
    <w:abstractNumId w:val="23"/>
  </w:num>
  <w:num w:numId="46" w16cid:durableId="1852718455">
    <w:abstractNumId w:val="41"/>
  </w:num>
  <w:num w:numId="47" w16cid:durableId="1149133942">
    <w:abstractNumId w:val="32"/>
  </w:num>
  <w:num w:numId="48" w16cid:durableId="1599559557">
    <w:abstractNumId w:val="30"/>
  </w:num>
  <w:num w:numId="49" w16cid:durableId="1414930535">
    <w:abstractNumId w:val="3"/>
  </w:num>
  <w:num w:numId="50" w16cid:durableId="1119448991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6AA"/>
    <w:rsid w:val="00005B2C"/>
    <w:rsid w:val="00022D37"/>
    <w:rsid w:val="00034329"/>
    <w:rsid w:val="00054A86"/>
    <w:rsid w:val="00064BB5"/>
    <w:rsid w:val="000810D6"/>
    <w:rsid w:val="00096B3F"/>
    <w:rsid w:val="000A1A5A"/>
    <w:rsid w:val="000A1F91"/>
    <w:rsid w:val="000B681F"/>
    <w:rsid w:val="000B69B3"/>
    <w:rsid w:val="000D32E2"/>
    <w:rsid w:val="000D5851"/>
    <w:rsid w:val="000D5DB3"/>
    <w:rsid w:val="000E1B3B"/>
    <w:rsid w:val="000E6367"/>
    <w:rsid w:val="000E6E20"/>
    <w:rsid w:val="000F1545"/>
    <w:rsid w:val="000F636B"/>
    <w:rsid w:val="00110D41"/>
    <w:rsid w:val="001137C0"/>
    <w:rsid w:val="001345AA"/>
    <w:rsid w:val="00140610"/>
    <w:rsid w:val="0014371C"/>
    <w:rsid w:val="00152E6E"/>
    <w:rsid w:val="00155C60"/>
    <w:rsid w:val="00185FD7"/>
    <w:rsid w:val="001962DE"/>
    <w:rsid w:val="001A341D"/>
    <w:rsid w:val="001B64F8"/>
    <w:rsid w:val="001C3D53"/>
    <w:rsid w:val="001D068B"/>
    <w:rsid w:val="001F39D6"/>
    <w:rsid w:val="001F6090"/>
    <w:rsid w:val="00204B4D"/>
    <w:rsid w:val="0021370D"/>
    <w:rsid w:val="00221579"/>
    <w:rsid w:val="00224E22"/>
    <w:rsid w:val="00231B5B"/>
    <w:rsid w:val="00231DCF"/>
    <w:rsid w:val="00237D9B"/>
    <w:rsid w:val="002478E0"/>
    <w:rsid w:val="0025554B"/>
    <w:rsid w:val="002846F3"/>
    <w:rsid w:val="0028481B"/>
    <w:rsid w:val="00285577"/>
    <w:rsid w:val="00292C28"/>
    <w:rsid w:val="00292D14"/>
    <w:rsid w:val="002A2F18"/>
    <w:rsid w:val="002B1F16"/>
    <w:rsid w:val="002D132F"/>
    <w:rsid w:val="002D46D0"/>
    <w:rsid w:val="002D51BB"/>
    <w:rsid w:val="002F0AFC"/>
    <w:rsid w:val="002F2406"/>
    <w:rsid w:val="00302E60"/>
    <w:rsid w:val="0031556E"/>
    <w:rsid w:val="00320DD8"/>
    <w:rsid w:val="0032391D"/>
    <w:rsid w:val="00343B84"/>
    <w:rsid w:val="00352839"/>
    <w:rsid w:val="00353381"/>
    <w:rsid w:val="00367E0B"/>
    <w:rsid w:val="003939D1"/>
    <w:rsid w:val="003B2BEE"/>
    <w:rsid w:val="003B2D29"/>
    <w:rsid w:val="003C0921"/>
    <w:rsid w:val="003C2F13"/>
    <w:rsid w:val="003C63D3"/>
    <w:rsid w:val="003C7ACB"/>
    <w:rsid w:val="003D483E"/>
    <w:rsid w:val="003E2FE2"/>
    <w:rsid w:val="003E4C5D"/>
    <w:rsid w:val="003F625A"/>
    <w:rsid w:val="0040004F"/>
    <w:rsid w:val="00400D42"/>
    <w:rsid w:val="00407D1E"/>
    <w:rsid w:val="004128B2"/>
    <w:rsid w:val="00420E1D"/>
    <w:rsid w:val="004270C8"/>
    <w:rsid w:val="0043050A"/>
    <w:rsid w:val="00436867"/>
    <w:rsid w:val="004547E1"/>
    <w:rsid w:val="00456ECF"/>
    <w:rsid w:val="004616E8"/>
    <w:rsid w:val="004640E5"/>
    <w:rsid w:val="00472CE2"/>
    <w:rsid w:val="00481B5A"/>
    <w:rsid w:val="00486D2A"/>
    <w:rsid w:val="004936F5"/>
    <w:rsid w:val="004A1C9B"/>
    <w:rsid w:val="004B0B18"/>
    <w:rsid w:val="004B5EA9"/>
    <w:rsid w:val="004C0B37"/>
    <w:rsid w:val="004C137C"/>
    <w:rsid w:val="004C44AE"/>
    <w:rsid w:val="004D3C4F"/>
    <w:rsid w:val="004E0B66"/>
    <w:rsid w:val="004E3C36"/>
    <w:rsid w:val="004F1586"/>
    <w:rsid w:val="0051427F"/>
    <w:rsid w:val="00530306"/>
    <w:rsid w:val="005303C5"/>
    <w:rsid w:val="00532825"/>
    <w:rsid w:val="005363A1"/>
    <w:rsid w:val="0054706C"/>
    <w:rsid w:val="005517B0"/>
    <w:rsid w:val="00553544"/>
    <w:rsid w:val="00566CE4"/>
    <w:rsid w:val="0056756A"/>
    <w:rsid w:val="00572F23"/>
    <w:rsid w:val="0058197D"/>
    <w:rsid w:val="00585A16"/>
    <w:rsid w:val="00586A3F"/>
    <w:rsid w:val="005B0E74"/>
    <w:rsid w:val="005C0E72"/>
    <w:rsid w:val="005C3DB3"/>
    <w:rsid w:val="005C4BA6"/>
    <w:rsid w:val="005C4C86"/>
    <w:rsid w:val="005C4E70"/>
    <w:rsid w:val="005C56A7"/>
    <w:rsid w:val="005C608B"/>
    <w:rsid w:val="005E403E"/>
    <w:rsid w:val="005F510C"/>
    <w:rsid w:val="005F6E7A"/>
    <w:rsid w:val="00611350"/>
    <w:rsid w:val="00614E35"/>
    <w:rsid w:val="00615CA8"/>
    <w:rsid w:val="00640FED"/>
    <w:rsid w:val="00646F9D"/>
    <w:rsid w:val="006470D1"/>
    <w:rsid w:val="00647D19"/>
    <w:rsid w:val="00650740"/>
    <w:rsid w:val="00652057"/>
    <w:rsid w:val="00654679"/>
    <w:rsid w:val="00660EF2"/>
    <w:rsid w:val="006670B6"/>
    <w:rsid w:val="0067560C"/>
    <w:rsid w:val="00676371"/>
    <w:rsid w:val="00676BA3"/>
    <w:rsid w:val="006B0925"/>
    <w:rsid w:val="006B11CE"/>
    <w:rsid w:val="006C192F"/>
    <w:rsid w:val="006D20EC"/>
    <w:rsid w:val="006F1856"/>
    <w:rsid w:val="006F5D6D"/>
    <w:rsid w:val="00716E8E"/>
    <w:rsid w:val="00772A4A"/>
    <w:rsid w:val="00774F8B"/>
    <w:rsid w:val="0078054C"/>
    <w:rsid w:val="00787913"/>
    <w:rsid w:val="00791F84"/>
    <w:rsid w:val="007A60DC"/>
    <w:rsid w:val="007C1701"/>
    <w:rsid w:val="007D0229"/>
    <w:rsid w:val="007D1217"/>
    <w:rsid w:val="007D2025"/>
    <w:rsid w:val="007E0C7A"/>
    <w:rsid w:val="007E4C40"/>
    <w:rsid w:val="007E6995"/>
    <w:rsid w:val="007F4660"/>
    <w:rsid w:val="007F4D18"/>
    <w:rsid w:val="007F58C0"/>
    <w:rsid w:val="00802FC3"/>
    <w:rsid w:val="00806B01"/>
    <w:rsid w:val="0081506B"/>
    <w:rsid w:val="00822EBD"/>
    <w:rsid w:val="00846683"/>
    <w:rsid w:val="00847044"/>
    <w:rsid w:val="008512F4"/>
    <w:rsid w:val="00853CB6"/>
    <w:rsid w:val="00863D5F"/>
    <w:rsid w:val="00865FDC"/>
    <w:rsid w:val="00884266"/>
    <w:rsid w:val="00885294"/>
    <w:rsid w:val="00885B15"/>
    <w:rsid w:val="0089638F"/>
    <w:rsid w:val="0089787B"/>
    <w:rsid w:val="008A3A49"/>
    <w:rsid w:val="008B0A14"/>
    <w:rsid w:val="008B33FA"/>
    <w:rsid w:val="008B4BB7"/>
    <w:rsid w:val="008B4D53"/>
    <w:rsid w:val="008C118A"/>
    <w:rsid w:val="008D01DB"/>
    <w:rsid w:val="008D0306"/>
    <w:rsid w:val="008D3D3B"/>
    <w:rsid w:val="008D585E"/>
    <w:rsid w:val="008E414F"/>
    <w:rsid w:val="008E700B"/>
    <w:rsid w:val="008F661E"/>
    <w:rsid w:val="0090200F"/>
    <w:rsid w:val="00906888"/>
    <w:rsid w:val="00906ADF"/>
    <w:rsid w:val="00907082"/>
    <w:rsid w:val="00926350"/>
    <w:rsid w:val="00932A24"/>
    <w:rsid w:val="00933733"/>
    <w:rsid w:val="009424E1"/>
    <w:rsid w:val="00944E38"/>
    <w:rsid w:val="009454C6"/>
    <w:rsid w:val="009537FC"/>
    <w:rsid w:val="00956AC1"/>
    <w:rsid w:val="00956B4B"/>
    <w:rsid w:val="00963A15"/>
    <w:rsid w:val="00965BB5"/>
    <w:rsid w:val="00971230"/>
    <w:rsid w:val="00987240"/>
    <w:rsid w:val="00990B5B"/>
    <w:rsid w:val="009A3308"/>
    <w:rsid w:val="009A4D88"/>
    <w:rsid w:val="009B0DF1"/>
    <w:rsid w:val="009C210F"/>
    <w:rsid w:val="009D70EA"/>
    <w:rsid w:val="009E4F27"/>
    <w:rsid w:val="00A04E83"/>
    <w:rsid w:val="00A05504"/>
    <w:rsid w:val="00A13D96"/>
    <w:rsid w:val="00A143D4"/>
    <w:rsid w:val="00A1769E"/>
    <w:rsid w:val="00A2127D"/>
    <w:rsid w:val="00A27A4E"/>
    <w:rsid w:val="00A32462"/>
    <w:rsid w:val="00A5525A"/>
    <w:rsid w:val="00A66711"/>
    <w:rsid w:val="00A678E8"/>
    <w:rsid w:val="00A80752"/>
    <w:rsid w:val="00A82033"/>
    <w:rsid w:val="00A87A8D"/>
    <w:rsid w:val="00A9295F"/>
    <w:rsid w:val="00AB76B4"/>
    <w:rsid w:val="00AC55FF"/>
    <w:rsid w:val="00B00222"/>
    <w:rsid w:val="00B03110"/>
    <w:rsid w:val="00B10C1F"/>
    <w:rsid w:val="00B2007B"/>
    <w:rsid w:val="00B210C5"/>
    <w:rsid w:val="00B345BD"/>
    <w:rsid w:val="00B40A86"/>
    <w:rsid w:val="00B44AC8"/>
    <w:rsid w:val="00B4744F"/>
    <w:rsid w:val="00B519E7"/>
    <w:rsid w:val="00B53DE3"/>
    <w:rsid w:val="00B56FFA"/>
    <w:rsid w:val="00B674FF"/>
    <w:rsid w:val="00B849BF"/>
    <w:rsid w:val="00B9561A"/>
    <w:rsid w:val="00BB605A"/>
    <w:rsid w:val="00BC1741"/>
    <w:rsid w:val="00BC28FD"/>
    <w:rsid w:val="00BC31FB"/>
    <w:rsid w:val="00BC3CC4"/>
    <w:rsid w:val="00BC46C2"/>
    <w:rsid w:val="00BD5686"/>
    <w:rsid w:val="00BE0AE0"/>
    <w:rsid w:val="00BE210B"/>
    <w:rsid w:val="00BE3830"/>
    <w:rsid w:val="00BE3DF6"/>
    <w:rsid w:val="00BE5217"/>
    <w:rsid w:val="00BF0B69"/>
    <w:rsid w:val="00C13F45"/>
    <w:rsid w:val="00C142BC"/>
    <w:rsid w:val="00C2500D"/>
    <w:rsid w:val="00C25EAB"/>
    <w:rsid w:val="00C3056C"/>
    <w:rsid w:val="00C312C7"/>
    <w:rsid w:val="00C35AA2"/>
    <w:rsid w:val="00C43295"/>
    <w:rsid w:val="00C44DB0"/>
    <w:rsid w:val="00C52A02"/>
    <w:rsid w:val="00C63265"/>
    <w:rsid w:val="00C70BF6"/>
    <w:rsid w:val="00C75018"/>
    <w:rsid w:val="00C865A9"/>
    <w:rsid w:val="00C878CC"/>
    <w:rsid w:val="00CB25A2"/>
    <w:rsid w:val="00CB28AE"/>
    <w:rsid w:val="00CB6A7E"/>
    <w:rsid w:val="00CC1B66"/>
    <w:rsid w:val="00CD5D57"/>
    <w:rsid w:val="00CF6630"/>
    <w:rsid w:val="00D071C3"/>
    <w:rsid w:val="00D106D6"/>
    <w:rsid w:val="00D25984"/>
    <w:rsid w:val="00D33C70"/>
    <w:rsid w:val="00D50476"/>
    <w:rsid w:val="00D50612"/>
    <w:rsid w:val="00D5216D"/>
    <w:rsid w:val="00D7002F"/>
    <w:rsid w:val="00D70A0C"/>
    <w:rsid w:val="00D72B51"/>
    <w:rsid w:val="00D73688"/>
    <w:rsid w:val="00D86784"/>
    <w:rsid w:val="00D90858"/>
    <w:rsid w:val="00D91330"/>
    <w:rsid w:val="00D9640F"/>
    <w:rsid w:val="00DA02CE"/>
    <w:rsid w:val="00DA09E3"/>
    <w:rsid w:val="00DA18F4"/>
    <w:rsid w:val="00DA5168"/>
    <w:rsid w:val="00DC2A99"/>
    <w:rsid w:val="00DC38D9"/>
    <w:rsid w:val="00DC5691"/>
    <w:rsid w:val="00DC7941"/>
    <w:rsid w:val="00DD0FA8"/>
    <w:rsid w:val="00DD41AB"/>
    <w:rsid w:val="00DE3014"/>
    <w:rsid w:val="00DE36AA"/>
    <w:rsid w:val="00DE7898"/>
    <w:rsid w:val="00DF0C5C"/>
    <w:rsid w:val="00DF2215"/>
    <w:rsid w:val="00DF3281"/>
    <w:rsid w:val="00DF7A39"/>
    <w:rsid w:val="00E07BA2"/>
    <w:rsid w:val="00E10EE9"/>
    <w:rsid w:val="00E1337A"/>
    <w:rsid w:val="00E1498B"/>
    <w:rsid w:val="00E17BFD"/>
    <w:rsid w:val="00E2184A"/>
    <w:rsid w:val="00E234DB"/>
    <w:rsid w:val="00E23DDD"/>
    <w:rsid w:val="00E241B2"/>
    <w:rsid w:val="00E25627"/>
    <w:rsid w:val="00E25F6B"/>
    <w:rsid w:val="00E26442"/>
    <w:rsid w:val="00E31B1A"/>
    <w:rsid w:val="00E34B9A"/>
    <w:rsid w:val="00E45F55"/>
    <w:rsid w:val="00E50AB1"/>
    <w:rsid w:val="00E516F8"/>
    <w:rsid w:val="00E7222A"/>
    <w:rsid w:val="00E86EA2"/>
    <w:rsid w:val="00E96AA8"/>
    <w:rsid w:val="00EA6F3D"/>
    <w:rsid w:val="00EB2941"/>
    <w:rsid w:val="00EB4C8D"/>
    <w:rsid w:val="00ED1566"/>
    <w:rsid w:val="00ED29EF"/>
    <w:rsid w:val="00ED6BCC"/>
    <w:rsid w:val="00EF24CC"/>
    <w:rsid w:val="00F00085"/>
    <w:rsid w:val="00F0147B"/>
    <w:rsid w:val="00F1254D"/>
    <w:rsid w:val="00F1296C"/>
    <w:rsid w:val="00F23A60"/>
    <w:rsid w:val="00F3398A"/>
    <w:rsid w:val="00F35EDC"/>
    <w:rsid w:val="00F513C1"/>
    <w:rsid w:val="00F56953"/>
    <w:rsid w:val="00F75877"/>
    <w:rsid w:val="00F82A73"/>
    <w:rsid w:val="00F8617D"/>
    <w:rsid w:val="00F86CA8"/>
    <w:rsid w:val="00F92E3D"/>
    <w:rsid w:val="00FA308F"/>
    <w:rsid w:val="00FC065B"/>
    <w:rsid w:val="00FD6DB9"/>
    <w:rsid w:val="00FD7BE7"/>
    <w:rsid w:val="00FE1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A7BC9"/>
  <w15:chartTrackingRefBased/>
  <w15:docId w15:val="{EF78FB6D-E9E9-48A4-B01F-4B915DD78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iPriority="0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0E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420E1D"/>
    <w:pPr>
      <w:keepNext/>
      <w:numPr>
        <w:numId w:val="5"/>
      </w:numPr>
      <w:jc w:val="center"/>
      <w:outlineLvl w:val="0"/>
    </w:pPr>
    <w:rPr>
      <w:rFonts w:ascii="Arial" w:hAnsi="Arial"/>
      <w:b/>
      <w:bCs/>
      <w:sz w:val="28"/>
      <w:lang w:eastAsia="en-US"/>
    </w:rPr>
  </w:style>
  <w:style w:type="paragraph" w:styleId="Naslov2">
    <w:name w:val="heading 2"/>
    <w:basedOn w:val="Normal"/>
    <w:next w:val="Normal"/>
    <w:link w:val="Naslov2Char"/>
    <w:qFormat/>
    <w:rsid w:val="00772A4A"/>
    <w:pPr>
      <w:keepNext/>
      <w:numPr>
        <w:ilvl w:val="1"/>
        <w:numId w:val="5"/>
      </w:numPr>
      <w:outlineLvl w:val="1"/>
    </w:pPr>
    <w:rPr>
      <w:rFonts w:ascii="Arial" w:hAnsi="Arial"/>
      <w:bCs/>
      <w:iCs/>
      <w:sz w:val="28"/>
      <w:szCs w:val="28"/>
      <w:lang w:val="en-GB" w:eastAsia="en-US"/>
    </w:rPr>
  </w:style>
  <w:style w:type="paragraph" w:styleId="Naslov3">
    <w:name w:val="heading 3"/>
    <w:basedOn w:val="Normal"/>
    <w:next w:val="Normal"/>
    <w:link w:val="Naslov3Char"/>
    <w:semiHidden/>
    <w:unhideWhenUsed/>
    <w:qFormat/>
    <w:rsid w:val="00420E1D"/>
    <w:pPr>
      <w:keepNext/>
      <w:numPr>
        <w:ilvl w:val="2"/>
        <w:numId w:val="5"/>
      </w:numPr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Naslov4">
    <w:name w:val="heading 4"/>
    <w:basedOn w:val="Normal"/>
    <w:next w:val="Normal"/>
    <w:link w:val="Naslov4Char"/>
    <w:qFormat/>
    <w:rsid w:val="00420E1D"/>
    <w:pPr>
      <w:keepNext/>
      <w:numPr>
        <w:ilvl w:val="3"/>
        <w:numId w:val="5"/>
      </w:numPr>
      <w:jc w:val="both"/>
      <w:outlineLvl w:val="3"/>
    </w:pPr>
    <w:rPr>
      <w:b/>
      <w:bCs/>
      <w:sz w:val="26"/>
      <w:lang w:eastAsia="en-US"/>
    </w:rPr>
  </w:style>
  <w:style w:type="paragraph" w:styleId="Naslov5">
    <w:name w:val="heading 5"/>
    <w:basedOn w:val="Normal"/>
    <w:next w:val="Normal"/>
    <w:link w:val="Naslov5Char"/>
    <w:qFormat/>
    <w:rsid w:val="00420E1D"/>
    <w:pPr>
      <w:keepNext/>
      <w:numPr>
        <w:ilvl w:val="4"/>
        <w:numId w:val="5"/>
      </w:numPr>
      <w:jc w:val="both"/>
      <w:outlineLvl w:val="4"/>
    </w:pPr>
    <w:rPr>
      <w:b/>
      <w:bCs/>
      <w:sz w:val="26"/>
      <w:u w:val="single"/>
      <w:lang w:eastAsia="en-US"/>
    </w:rPr>
  </w:style>
  <w:style w:type="paragraph" w:styleId="Naslov6">
    <w:name w:val="heading 6"/>
    <w:basedOn w:val="Normal"/>
    <w:next w:val="Normal"/>
    <w:link w:val="Naslov6Char"/>
    <w:semiHidden/>
    <w:unhideWhenUsed/>
    <w:qFormat/>
    <w:rsid w:val="00420E1D"/>
    <w:pPr>
      <w:numPr>
        <w:ilvl w:val="5"/>
        <w:numId w:val="5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Naslov7">
    <w:name w:val="heading 7"/>
    <w:basedOn w:val="Normal"/>
    <w:next w:val="Normal"/>
    <w:link w:val="Naslov7Char"/>
    <w:semiHidden/>
    <w:unhideWhenUsed/>
    <w:qFormat/>
    <w:rsid w:val="00420E1D"/>
    <w:pPr>
      <w:numPr>
        <w:ilvl w:val="6"/>
        <w:numId w:val="5"/>
      </w:numPr>
      <w:spacing w:before="240" w:after="60"/>
      <w:outlineLvl w:val="6"/>
    </w:pPr>
    <w:rPr>
      <w:rFonts w:ascii="Calibri" w:hAnsi="Calibri"/>
    </w:rPr>
  </w:style>
  <w:style w:type="paragraph" w:styleId="Naslov8">
    <w:name w:val="heading 8"/>
    <w:basedOn w:val="Normal"/>
    <w:next w:val="Normal"/>
    <w:link w:val="Naslov8Char"/>
    <w:semiHidden/>
    <w:unhideWhenUsed/>
    <w:qFormat/>
    <w:rsid w:val="00420E1D"/>
    <w:pPr>
      <w:numPr>
        <w:ilvl w:val="7"/>
        <w:numId w:val="5"/>
      </w:numPr>
      <w:spacing w:before="240" w:after="60"/>
      <w:outlineLvl w:val="7"/>
    </w:pPr>
    <w:rPr>
      <w:rFonts w:ascii="Calibri" w:hAnsi="Calibri"/>
      <w:i/>
      <w:iCs/>
    </w:rPr>
  </w:style>
  <w:style w:type="paragraph" w:styleId="Naslov9">
    <w:name w:val="heading 9"/>
    <w:basedOn w:val="Normal"/>
    <w:next w:val="Normal"/>
    <w:link w:val="Naslov9Char"/>
    <w:semiHidden/>
    <w:unhideWhenUsed/>
    <w:qFormat/>
    <w:rsid w:val="00420E1D"/>
    <w:pPr>
      <w:numPr>
        <w:ilvl w:val="8"/>
        <w:numId w:val="5"/>
      </w:numPr>
      <w:spacing w:before="240" w:after="60"/>
      <w:outlineLvl w:val="8"/>
    </w:pPr>
    <w:rPr>
      <w:rFonts w:ascii="Calibri Light" w:hAnsi="Calibri Light"/>
      <w:sz w:val="22"/>
      <w:szCs w:val="2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420E1D"/>
    <w:rPr>
      <w:rFonts w:ascii="Arial" w:eastAsia="Times New Roman" w:hAnsi="Arial" w:cs="Times New Roman"/>
      <w:b/>
      <w:bCs/>
      <w:sz w:val="28"/>
      <w:szCs w:val="24"/>
    </w:rPr>
  </w:style>
  <w:style w:type="character" w:customStyle="1" w:styleId="Naslov2Char">
    <w:name w:val="Naslov 2 Char"/>
    <w:basedOn w:val="Zadanifontodlomka"/>
    <w:link w:val="Naslov2"/>
    <w:rsid w:val="00772A4A"/>
    <w:rPr>
      <w:rFonts w:ascii="Arial" w:eastAsia="Times New Roman" w:hAnsi="Arial" w:cs="Times New Roman"/>
      <w:bCs/>
      <w:iCs/>
      <w:sz w:val="28"/>
      <w:szCs w:val="28"/>
      <w:lang w:val="en-GB"/>
    </w:rPr>
  </w:style>
  <w:style w:type="character" w:customStyle="1" w:styleId="Naslov3Char">
    <w:name w:val="Naslov 3 Char"/>
    <w:basedOn w:val="Zadanifontodlomka"/>
    <w:link w:val="Naslov3"/>
    <w:semiHidden/>
    <w:rsid w:val="00420E1D"/>
    <w:rPr>
      <w:rFonts w:ascii="Calibri Light" w:eastAsia="Times New Roman" w:hAnsi="Calibri Light" w:cs="Times New Roman"/>
      <w:b/>
      <w:bCs/>
      <w:sz w:val="26"/>
      <w:szCs w:val="26"/>
      <w:lang w:eastAsia="hr-HR"/>
    </w:rPr>
  </w:style>
  <w:style w:type="character" w:customStyle="1" w:styleId="Naslov4Char">
    <w:name w:val="Naslov 4 Char"/>
    <w:basedOn w:val="Zadanifontodlomka"/>
    <w:link w:val="Naslov4"/>
    <w:rsid w:val="00420E1D"/>
    <w:rPr>
      <w:rFonts w:ascii="Times New Roman" w:eastAsia="Times New Roman" w:hAnsi="Times New Roman" w:cs="Times New Roman"/>
      <w:b/>
      <w:bCs/>
      <w:sz w:val="26"/>
      <w:szCs w:val="24"/>
    </w:rPr>
  </w:style>
  <w:style w:type="character" w:customStyle="1" w:styleId="Naslov5Char">
    <w:name w:val="Naslov 5 Char"/>
    <w:basedOn w:val="Zadanifontodlomka"/>
    <w:link w:val="Naslov5"/>
    <w:rsid w:val="00420E1D"/>
    <w:rPr>
      <w:rFonts w:ascii="Times New Roman" w:eastAsia="Times New Roman" w:hAnsi="Times New Roman" w:cs="Times New Roman"/>
      <w:b/>
      <w:bCs/>
      <w:sz w:val="26"/>
      <w:szCs w:val="24"/>
      <w:u w:val="single"/>
    </w:rPr>
  </w:style>
  <w:style w:type="character" w:customStyle="1" w:styleId="Naslov6Char">
    <w:name w:val="Naslov 6 Char"/>
    <w:basedOn w:val="Zadanifontodlomka"/>
    <w:link w:val="Naslov6"/>
    <w:semiHidden/>
    <w:rsid w:val="00420E1D"/>
    <w:rPr>
      <w:rFonts w:ascii="Calibri" w:eastAsia="Times New Roman" w:hAnsi="Calibri" w:cs="Times New Roman"/>
      <w:b/>
      <w:bCs/>
      <w:lang w:eastAsia="hr-HR"/>
    </w:rPr>
  </w:style>
  <w:style w:type="character" w:customStyle="1" w:styleId="Naslov7Char">
    <w:name w:val="Naslov 7 Char"/>
    <w:basedOn w:val="Zadanifontodlomka"/>
    <w:link w:val="Naslov7"/>
    <w:semiHidden/>
    <w:rsid w:val="00420E1D"/>
    <w:rPr>
      <w:rFonts w:ascii="Calibri" w:eastAsia="Times New Roman" w:hAnsi="Calibri" w:cs="Times New Roman"/>
      <w:sz w:val="24"/>
      <w:szCs w:val="24"/>
      <w:lang w:eastAsia="hr-HR"/>
    </w:rPr>
  </w:style>
  <w:style w:type="character" w:customStyle="1" w:styleId="Naslov8Char">
    <w:name w:val="Naslov 8 Char"/>
    <w:basedOn w:val="Zadanifontodlomka"/>
    <w:link w:val="Naslov8"/>
    <w:semiHidden/>
    <w:rsid w:val="00420E1D"/>
    <w:rPr>
      <w:rFonts w:ascii="Calibri" w:eastAsia="Times New Roman" w:hAnsi="Calibri" w:cs="Times New Roman"/>
      <w:i/>
      <w:iCs/>
      <w:sz w:val="24"/>
      <w:szCs w:val="24"/>
      <w:lang w:eastAsia="hr-HR"/>
    </w:rPr>
  </w:style>
  <w:style w:type="character" w:customStyle="1" w:styleId="Naslov9Char">
    <w:name w:val="Naslov 9 Char"/>
    <w:basedOn w:val="Zadanifontodlomka"/>
    <w:link w:val="Naslov9"/>
    <w:semiHidden/>
    <w:rsid w:val="00420E1D"/>
    <w:rPr>
      <w:rFonts w:ascii="Calibri Light" w:eastAsia="Times New Roman" w:hAnsi="Calibri Light" w:cs="Times New Roman"/>
      <w:lang w:eastAsia="hr-HR"/>
    </w:rPr>
  </w:style>
  <w:style w:type="paragraph" w:styleId="Naslov">
    <w:name w:val="Title"/>
    <w:basedOn w:val="Normal"/>
    <w:link w:val="NaslovChar"/>
    <w:qFormat/>
    <w:rsid w:val="00420E1D"/>
    <w:pPr>
      <w:jc w:val="center"/>
    </w:pPr>
    <w:rPr>
      <w:rFonts w:ascii="Arial" w:hAnsi="Arial"/>
      <w:b/>
      <w:bCs/>
    </w:rPr>
  </w:style>
  <w:style w:type="character" w:customStyle="1" w:styleId="NaslovChar">
    <w:name w:val="Naslov Char"/>
    <w:basedOn w:val="Zadanifontodlomka"/>
    <w:link w:val="Naslov"/>
    <w:rsid w:val="00420E1D"/>
    <w:rPr>
      <w:rFonts w:ascii="Arial" w:eastAsia="Times New Roman" w:hAnsi="Arial" w:cs="Times New Roman"/>
      <w:b/>
      <w:bCs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rsid w:val="00420E1D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rsid w:val="00420E1D"/>
    <w:rPr>
      <w:rFonts w:ascii="Tahoma" w:eastAsia="Times New Roman" w:hAnsi="Tahoma" w:cs="Tahoma"/>
      <w:sz w:val="16"/>
      <w:szCs w:val="16"/>
      <w:lang w:eastAsia="hr-HR"/>
    </w:rPr>
  </w:style>
  <w:style w:type="paragraph" w:styleId="Uvuenotijeloteksta">
    <w:name w:val="Body Text Indent"/>
    <w:basedOn w:val="Normal"/>
    <w:link w:val="UvuenotijelotekstaChar"/>
    <w:unhideWhenUsed/>
    <w:rsid w:val="00420E1D"/>
    <w:pPr>
      <w:ind w:firstLine="720"/>
      <w:jc w:val="both"/>
    </w:pPr>
    <w:rPr>
      <w:lang w:eastAsia="en-US"/>
    </w:rPr>
  </w:style>
  <w:style w:type="character" w:customStyle="1" w:styleId="UvuenotijelotekstaChar">
    <w:name w:val="Uvučeno tijelo teksta Char"/>
    <w:basedOn w:val="Zadanifontodlomka"/>
    <w:link w:val="Uvuenotijeloteksta"/>
    <w:rsid w:val="00420E1D"/>
    <w:rPr>
      <w:rFonts w:ascii="Times New Roman" w:eastAsia="Times New Roman" w:hAnsi="Times New Roman" w:cs="Times New Roman"/>
      <w:sz w:val="24"/>
      <w:szCs w:val="24"/>
    </w:rPr>
  </w:style>
  <w:style w:type="paragraph" w:styleId="Podnoje">
    <w:name w:val="footer"/>
    <w:basedOn w:val="Normal"/>
    <w:link w:val="PodnojeChar"/>
    <w:rsid w:val="00420E1D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420E1D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Brojstranice">
    <w:name w:val="page number"/>
    <w:basedOn w:val="Zadanifontodlomka"/>
    <w:rsid w:val="00420E1D"/>
  </w:style>
  <w:style w:type="character" w:customStyle="1" w:styleId="CharChar2">
    <w:name w:val="Char Char2"/>
    <w:rsid w:val="00420E1D"/>
    <w:rPr>
      <w:b/>
      <w:bCs/>
      <w:sz w:val="26"/>
      <w:szCs w:val="24"/>
      <w:u w:val="single"/>
      <w:lang w:val="hr-HR" w:eastAsia="en-US" w:bidi="ar-SA"/>
    </w:rPr>
  </w:style>
  <w:style w:type="paragraph" w:styleId="Tijeloteksta">
    <w:name w:val="Body Text"/>
    <w:basedOn w:val="Normal"/>
    <w:link w:val="TijelotekstaChar"/>
    <w:uiPriority w:val="99"/>
    <w:rsid w:val="00420E1D"/>
    <w:pPr>
      <w:spacing w:after="120"/>
    </w:pPr>
  </w:style>
  <w:style w:type="character" w:customStyle="1" w:styleId="TijelotekstaChar">
    <w:name w:val="Tijelo teksta Char"/>
    <w:basedOn w:val="Zadanifontodlomka"/>
    <w:link w:val="Tijeloteksta"/>
    <w:uiPriority w:val="99"/>
    <w:rsid w:val="00420E1D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Odlomakpopisa1">
    <w:name w:val="Odlomak popisa1"/>
    <w:basedOn w:val="Normal"/>
    <w:rsid w:val="00420E1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table" w:styleId="Reetkatablice">
    <w:name w:val="Table Grid"/>
    <w:basedOn w:val="Obinatablica"/>
    <w:uiPriority w:val="59"/>
    <w:rsid w:val="00420E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420E1D"/>
    <w:pPr>
      <w:ind w:left="708"/>
    </w:pPr>
  </w:style>
  <w:style w:type="paragraph" w:styleId="StandardWeb">
    <w:name w:val="Normal (Web)"/>
    <w:basedOn w:val="Normal"/>
    <w:unhideWhenUsed/>
    <w:rsid w:val="00420E1D"/>
    <w:pPr>
      <w:spacing w:before="100" w:beforeAutospacing="1" w:after="100" w:afterAutospacing="1"/>
    </w:pPr>
  </w:style>
  <w:style w:type="paragraph" w:styleId="Tijeloteksta-uvlaka2">
    <w:name w:val="Body Text Indent 2"/>
    <w:basedOn w:val="Normal"/>
    <w:link w:val="Tijeloteksta-uvlaka2Char"/>
    <w:uiPriority w:val="99"/>
    <w:unhideWhenUsed/>
    <w:rsid w:val="00420E1D"/>
    <w:pPr>
      <w:spacing w:after="120" w:line="480" w:lineRule="auto"/>
      <w:ind w:left="283"/>
    </w:pPr>
    <w:rPr>
      <w:rFonts w:ascii="Calibri" w:eastAsia="Calibri" w:hAnsi="Calibri"/>
      <w:sz w:val="22"/>
      <w:szCs w:val="22"/>
    </w:rPr>
  </w:style>
  <w:style w:type="character" w:customStyle="1" w:styleId="Tijeloteksta-uvlaka2Char">
    <w:name w:val="Tijelo teksta - uvlaka 2 Char"/>
    <w:basedOn w:val="Zadanifontodlomka"/>
    <w:link w:val="Tijeloteksta-uvlaka2"/>
    <w:uiPriority w:val="99"/>
    <w:rsid w:val="00420E1D"/>
    <w:rPr>
      <w:rFonts w:ascii="Calibri" w:eastAsia="Calibri" w:hAnsi="Calibri" w:cs="Times New Roman"/>
      <w:lang w:eastAsia="hr-HR"/>
    </w:rPr>
  </w:style>
  <w:style w:type="paragraph" w:styleId="Tekstkomentara">
    <w:name w:val="annotation text"/>
    <w:basedOn w:val="Normal"/>
    <w:link w:val="TekstkomentaraChar"/>
    <w:uiPriority w:val="99"/>
    <w:unhideWhenUsed/>
    <w:rsid w:val="00420E1D"/>
    <w:pPr>
      <w:spacing w:after="200" w:line="276" w:lineRule="auto"/>
    </w:pPr>
    <w:rPr>
      <w:rFonts w:ascii="Calibri" w:eastAsia="Calibri" w:hAnsi="Calibri"/>
      <w:sz w:val="20"/>
      <w:szCs w:val="20"/>
      <w:lang w:eastAsia="en-US"/>
    </w:rPr>
  </w:style>
  <w:style w:type="character" w:customStyle="1" w:styleId="TekstkomentaraChar">
    <w:name w:val="Tekst komentara Char"/>
    <w:basedOn w:val="Zadanifontodlomka"/>
    <w:link w:val="Tekstkomentara"/>
    <w:uiPriority w:val="99"/>
    <w:rsid w:val="00420E1D"/>
    <w:rPr>
      <w:rFonts w:ascii="Calibri" w:eastAsia="Calibri" w:hAnsi="Calibri" w:cs="Times New Roman"/>
      <w:sz w:val="20"/>
      <w:szCs w:val="20"/>
    </w:rPr>
  </w:style>
  <w:style w:type="paragraph" w:customStyle="1" w:styleId="GINaslov">
    <w:name w:val="GI_Naslov"/>
    <w:basedOn w:val="Normal"/>
    <w:next w:val="Normal"/>
    <w:uiPriority w:val="99"/>
    <w:rsid w:val="00420E1D"/>
    <w:rPr>
      <w:rFonts w:ascii="Arial" w:hAnsi="Arial" w:cs="Arial"/>
      <w:b/>
      <w:bCs/>
      <w:color w:val="800000"/>
      <w:sz w:val="40"/>
      <w:szCs w:val="40"/>
    </w:rPr>
  </w:style>
  <w:style w:type="paragraph" w:customStyle="1" w:styleId="GITekst">
    <w:name w:val="GI_Tekst"/>
    <w:basedOn w:val="Normal"/>
    <w:uiPriority w:val="99"/>
    <w:rsid w:val="00420E1D"/>
    <w:pPr>
      <w:spacing w:line="400" w:lineRule="atLeast"/>
    </w:pPr>
    <w:rPr>
      <w:rFonts w:ascii="Bookman Old Style" w:hAnsi="Bookman Old Style" w:cs="Bookman Old Style"/>
      <w:color w:val="000000"/>
      <w:spacing w:val="-4"/>
      <w:sz w:val="28"/>
      <w:szCs w:val="28"/>
    </w:rPr>
  </w:style>
  <w:style w:type="paragraph" w:styleId="Bezproreda">
    <w:name w:val="No Spacing"/>
    <w:basedOn w:val="Normal"/>
    <w:uiPriority w:val="1"/>
    <w:qFormat/>
    <w:rsid w:val="00420E1D"/>
    <w:rPr>
      <w:rFonts w:ascii="Calibri" w:eastAsia="Calibri" w:hAnsi="Calibri"/>
      <w:sz w:val="22"/>
      <w:szCs w:val="22"/>
      <w:lang w:eastAsia="en-US"/>
    </w:rPr>
  </w:style>
  <w:style w:type="character" w:styleId="Naglaeno">
    <w:name w:val="Strong"/>
    <w:qFormat/>
    <w:rsid w:val="00420E1D"/>
    <w:rPr>
      <w:rFonts w:ascii="Calibri Light" w:hAnsi="Calibri Light"/>
      <w:b/>
      <w:bCs/>
      <w:sz w:val="28"/>
    </w:rPr>
  </w:style>
  <w:style w:type="table" w:styleId="Srednjareetka3-Isticanje1">
    <w:name w:val="Medium Grid 3 Accent 1"/>
    <w:basedOn w:val="Obinatablica"/>
    <w:uiPriority w:val="69"/>
    <w:rsid w:val="00420E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6E6F4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5B9BD5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5B9BD5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5B9BD5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5B9BD5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DCCEA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DCCEA"/>
      </w:tcPr>
    </w:tblStylePr>
  </w:style>
  <w:style w:type="table" w:styleId="Srednjipopis2-Isticanje3">
    <w:name w:val="Medium List 2 Accent 3"/>
    <w:basedOn w:val="Obinatablica"/>
    <w:uiPriority w:val="66"/>
    <w:rsid w:val="00420E1D"/>
    <w:pPr>
      <w:spacing w:after="0" w:line="240" w:lineRule="auto"/>
    </w:pPr>
    <w:rPr>
      <w:rFonts w:ascii="Calibri Light" w:eastAsia="Times New Roman" w:hAnsi="Calibri Light" w:cs="Times New Roman"/>
      <w:color w:val="000000"/>
      <w:sz w:val="20"/>
      <w:szCs w:val="20"/>
      <w:lang w:eastAsia="hr-HR"/>
    </w:rPr>
    <w:tblPr>
      <w:tblStyleRowBandSize w:val="1"/>
      <w:tblStyleColBandSize w:val="1"/>
      <w:tblBorders>
        <w:top w:val="single" w:sz="8" w:space="0" w:color="A5A5A5"/>
        <w:left w:val="single" w:sz="8" w:space="0" w:color="A5A5A5"/>
        <w:bottom w:val="single" w:sz="8" w:space="0" w:color="A5A5A5"/>
        <w:right w:val="single" w:sz="8" w:space="0" w:color="A5A5A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A5A5A5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A5A5A5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Svijetlosjenanje-Isticanje3">
    <w:name w:val="Light Shading Accent 3"/>
    <w:basedOn w:val="Obinatablica"/>
    <w:uiPriority w:val="60"/>
    <w:rsid w:val="00420E1D"/>
    <w:pPr>
      <w:spacing w:after="0" w:line="240" w:lineRule="auto"/>
    </w:pPr>
    <w:rPr>
      <w:rFonts w:ascii="Times New Roman" w:eastAsia="Times New Roman" w:hAnsi="Times New Roman" w:cs="Times New Roman"/>
      <w:color w:val="7B7B7B"/>
      <w:sz w:val="20"/>
      <w:szCs w:val="20"/>
      <w:lang w:eastAsia="hr-HR"/>
    </w:rPr>
    <w:tblPr>
      <w:tblStyleRowBandSize w:val="1"/>
      <w:tblStyleColBandSize w:val="1"/>
      <w:tblBorders>
        <w:top w:val="single" w:sz="8" w:space="0" w:color="A5A5A5"/>
        <w:bottom w:val="single" w:sz="8" w:space="0" w:color="A5A5A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/>
          <w:left w:val="nil"/>
          <w:bottom w:val="single" w:sz="8" w:space="0" w:color="A5A5A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/>
          <w:left w:val="nil"/>
          <w:bottom w:val="single" w:sz="8" w:space="0" w:color="A5A5A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/>
      </w:tcPr>
    </w:tblStylePr>
  </w:style>
  <w:style w:type="table" w:styleId="Srednjesjenanje2-Isticanje3">
    <w:name w:val="Medium Shading 2 Accent 3"/>
    <w:basedOn w:val="Obinatablica"/>
    <w:uiPriority w:val="64"/>
    <w:rsid w:val="00420E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vijetlareetka-Isticanje3">
    <w:name w:val="Light Grid Accent 3"/>
    <w:basedOn w:val="Obinatablica"/>
    <w:uiPriority w:val="62"/>
    <w:rsid w:val="00420E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  <w:tblPr>
      <w:tblStyleRowBandSize w:val="1"/>
      <w:tblStyleColBandSize w:val="1"/>
      <w:tblBorders>
        <w:top w:val="single" w:sz="8" w:space="0" w:color="A5A5A5"/>
        <w:left w:val="single" w:sz="8" w:space="0" w:color="A5A5A5"/>
        <w:bottom w:val="single" w:sz="8" w:space="0" w:color="A5A5A5"/>
        <w:right w:val="single" w:sz="8" w:space="0" w:color="A5A5A5"/>
        <w:insideH w:val="single" w:sz="8" w:space="0" w:color="A5A5A5"/>
        <w:insideV w:val="single" w:sz="8" w:space="0" w:color="A5A5A5"/>
      </w:tblBorders>
    </w:tblPr>
    <w:tblStylePr w:type="firstRow">
      <w:pPr>
        <w:spacing w:before="0" w:after="0" w:line="240" w:lineRule="auto"/>
      </w:pPr>
      <w:rPr>
        <w:rFonts w:ascii="DengXian" w:eastAsia="Times New Roman" w:hAnsi="DengXian" w:cs="Times New Roman"/>
        <w:b/>
        <w:bCs/>
      </w:rPr>
      <w:tblPr/>
      <w:tcPr>
        <w:tcBorders>
          <w:top w:val="single" w:sz="8" w:space="0" w:color="A5A5A5"/>
          <w:left w:val="single" w:sz="8" w:space="0" w:color="A5A5A5"/>
          <w:bottom w:val="single" w:sz="18" w:space="0" w:color="A5A5A5"/>
          <w:right w:val="single" w:sz="8" w:space="0" w:color="A5A5A5"/>
          <w:insideH w:val="nil"/>
          <w:insideV w:val="single" w:sz="8" w:space="0" w:color="A5A5A5"/>
        </w:tcBorders>
      </w:tcPr>
    </w:tblStylePr>
    <w:tblStylePr w:type="lastRow">
      <w:pPr>
        <w:spacing w:before="0" w:after="0" w:line="240" w:lineRule="auto"/>
      </w:pPr>
      <w:rPr>
        <w:rFonts w:ascii="DengXian" w:eastAsia="Times New Roman" w:hAnsi="DengXian" w:cs="Times New Roman"/>
        <w:b/>
        <w:bCs/>
      </w:rPr>
      <w:tblPr/>
      <w:tcPr>
        <w:tcBorders>
          <w:top w:val="double" w:sz="6" w:space="0" w:color="A5A5A5"/>
          <w:left w:val="single" w:sz="8" w:space="0" w:color="A5A5A5"/>
          <w:bottom w:val="single" w:sz="8" w:space="0" w:color="A5A5A5"/>
          <w:right w:val="single" w:sz="8" w:space="0" w:color="A5A5A5"/>
          <w:insideH w:val="nil"/>
          <w:insideV w:val="single" w:sz="8" w:space="0" w:color="A5A5A5"/>
        </w:tcBorders>
      </w:tcPr>
    </w:tblStylePr>
    <w:tblStylePr w:type="firstCol">
      <w:rPr>
        <w:rFonts w:ascii="DengXian" w:eastAsia="Times New Roman" w:hAnsi="DengXian" w:cs="Times New Roman"/>
        <w:b/>
        <w:bCs/>
      </w:rPr>
    </w:tblStylePr>
    <w:tblStylePr w:type="lastCol">
      <w:rPr>
        <w:rFonts w:ascii="DengXian" w:eastAsia="Times New Roman" w:hAnsi="DengXian" w:cs="Times New Roman"/>
        <w:b/>
        <w:bCs/>
      </w:rPr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  <w:tblStylePr w:type="band1Vert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  <w:shd w:val="clear" w:color="auto" w:fill="E8E8E8"/>
      </w:tcPr>
    </w:tblStylePr>
    <w:tblStylePr w:type="band1Horz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  <w:insideV w:val="single" w:sz="8" w:space="0" w:color="A5A5A5"/>
        </w:tcBorders>
        <w:shd w:val="clear" w:color="auto" w:fill="E8E8E8"/>
      </w:tcPr>
    </w:tblStylePr>
    <w:tblStylePr w:type="band2Horz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  <w:insideV w:val="single" w:sz="8" w:space="0" w:color="A5A5A5"/>
        </w:tcBorders>
      </w:tcPr>
    </w:tblStylePr>
  </w:style>
  <w:style w:type="paragraph" w:customStyle="1" w:styleId="SubTitle2">
    <w:name w:val="SubTitle 2"/>
    <w:basedOn w:val="Normal"/>
    <w:rsid w:val="00420E1D"/>
    <w:pPr>
      <w:spacing w:after="240"/>
      <w:jc w:val="center"/>
    </w:pPr>
    <w:rPr>
      <w:b/>
      <w:snapToGrid w:val="0"/>
      <w:sz w:val="32"/>
      <w:szCs w:val="20"/>
      <w:lang w:val="en-GB" w:eastAsia="en-US"/>
    </w:rPr>
  </w:style>
  <w:style w:type="paragraph" w:styleId="Obinitekst">
    <w:name w:val="Plain Text"/>
    <w:basedOn w:val="Normal"/>
    <w:link w:val="ObinitekstChar"/>
    <w:uiPriority w:val="99"/>
    <w:unhideWhenUsed/>
    <w:rsid w:val="00420E1D"/>
    <w:rPr>
      <w:rFonts w:ascii="Consolas" w:eastAsia="Calibri" w:hAnsi="Consolas"/>
      <w:sz w:val="21"/>
      <w:szCs w:val="21"/>
      <w:lang w:eastAsia="en-US"/>
    </w:rPr>
  </w:style>
  <w:style w:type="character" w:customStyle="1" w:styleId="ObinitekstChar">
    <w:name w:val="Obični tekst Char"/>
    <w:basedOn w:val="Zadanifontodlomka"/>
    <w:link w:val="Obinitekst"/>
    <w:uiPriority w:val="99"/>
    <w:rsid w:val="00420E1D"/>
    <w:rPr>
      <w:rFonts w:ascii="Consolas" w:eastAsia="Calibri" w:hAnsi="Consolas" w:cs="Times New Roman"/>
      <w:sz w:val="21"/>
      <w:szCs w:val="21"/>
    </w:rPr>
  </w:style>
  <w:style w:type="character" w:styleId="Hiperveza">
    <w:name w:val="Hyperlink"/>
    <w:uiPriority w:val="99"/>
    <w:unhideWhenUsed/>
    <w:rsid w:val="00420E1D"/>
    <w:rPr>
      <w:color w:val="0563C1"/>
      <w:u w:val="single"/>
    </w:rPr>
  </w:style>
  <w:style w:type="paragraph" w:customStyle="1" w:styleId="Standard">
    <w:name w:val="Standard"/>
    <w:rsid w:val="00420E1D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Calibri"/>
      <w:kern w:val="3"/>
      <w:lang w:eastAsia="zh-CN"/>
    </w:rPr>
  </w:style>
  <w:style w:type="character" w:styleId="Referencakomentara">
    <w:name w:val="annotation reference"/>
    <w:rsid w:val="00420E1D"/>
    <w:rPr>
      <w:sz w:val="16"/>
      <w:szCs w:val="16"/>
    </w:rPr>
  </w:style>
  <w:style w:type="paragraph" w:styleId="Predmetkomentara">
    <w:name w:val="annotation subject"/>
    <w:basedOn w:val="Tekstkomentara"/>
    <w:next w:val="Tekstkomentara"/>
    <w:link w:val="PredmetkomentaraChar"/>
    <w:rsid w:val="00420E1D"/>
    <w:pPr>
      <w:spacing w:after="0" w:line="240" w:lineRule="auto"/>
    </w:pPr>
    <w:rPr>
      <w:rFonts w:ascii="Times New Roman" w:eastAsia="Times New Roman" w:hAnsi="Times New Roman"/>
      <w:b/>
      <w:bCs/>
      <w:lang w:eastAsia="hr-HR"/>
    </w:rPr>
  </w:style>
  <w:style w:type="character" w:customStyle="1" w:styleId="PredmetkomentaraChar">
    <w:name w:val="Predmet komentara Char"/>
    <w:basedOn w:val="TekstkomentaraChar"/>
    <w:link w:val="Predmetkomentara"/>
    <w:rsid w:val="00420E1D"/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styleId="Revizija">
    <w:name w:val="Revision"/>
    <w:hidden/>
    <w:uiPriority w:val="99"/>
    <w:semiHidden/>
    <w:rsid w:val="00420E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OCNaslov">
    <w:name w:val="TOC Heading"/>
    <w:basedOn w:val="Naslov1"/>
    <w:next w:val="Normal"/>
    <w:uiPriority w:val="39"/>
    <w:unhideWhenUsed/>
    <w:qFormat/>
    <w:rsid w:val="00420E1D"/>
    <w:pPr>
      <w:keepLines/>
      <w:spacing w:before="240" w:line="259" w:lineRule="auto"/>
      <w:jc w:val="left"/>
      <w:outlineLvl w:val="9"/>
    </w:pPr>
    <w:rPr>
      <w:rFonts w:ascii="Calibri Light" w:hAnsi="Calibri Light"/>
      <w:bCs w:val="0"/>
      <w:color w:val="2E74B5"/>
      <w:sz w:val="32"/>
      <w:szCs w:val="32"/>
      <w:lang w:eastAsia="hr-HR"/>
    </w:rPr>
  </w:style>
  <w:style w:type="paragraph" w:styleId="Sadraj1">
    <w:name w:val="toc 1"/>
    <w:basedOn w:val="Normal"/>
    <w:next w:val="Normal"/>
    <w:autoRedefine/>
    <w:uiPriority w:val="39"/>
    <w:rsid w:val="008D0306"/>
    <w:pPr>
      <w:tabs>
        <w:tab w:val="left" w:pos="440"/>
        <w:tab w:val="right" w:leader="dot" w:pos="9062"/>
      </w:tabs>
    </w:pPr>
    <w:rPr>
      <w:rFonts w:ascii="Arial" w:hAnsi="Arial" w:cs="Arial"/>
      <w:b/>
      <w:bCs/>
      <w:noProof/>
    </w:rPr>
  </w:style>
  <w:style w:type="paragraph" w:styleId="Sadraj2">
    <w:name w:val="toc 2"/>
    <w:basedOn w:val="Normal"/>
    <w:next w:val="Normal"/>
    <w:autoRedefine/>
    <w:uiPriority w:val="39"/>
    <w:rsid w:val="00420E1D"/>
    <w:pPr>
      <w:tabs>
        <w:tab w:val="left" w:pos="880"/>
        <w:tab w:val="right" w:leader="dot" w:pos="9062"/>
      </w:tabs>
      <w:ind w:left="240"/>
    </w:pPr>
  </w:style>
  <w:style w:type="paragraph" w:styleId="Zaglavlje">
    <w:name w:val="header"/>
    <w:basedOn w:val="Normal"/>
    <w:link w:val="ZaglavljeChar"/>
    <w:rsid w:val="00420E1D"/>
    <w:pPr>
      <w:tabs>
        <w:tab w:val="center" w:pos="4513"/>
        <w:tab w:val="right" w:pos="9026"/>
      </w:tabs>
    </w:pPr>
  </w:style>
  <w:style w:type="character" w:customStyle="1" w:styleId="ZaglavljeChar">
    <w:name w:val="Zaglavlje Char"/>
    <w:basedOn w:val="Zadanifontodlomka"/>
    <w:link w:val="Zaglavlje"/>
    <w:rsid w:val="00420E1D"/>
    <w:rPr>
      <w:rFonts w:ascii="Times New Roman" w:eastAsia="Times New Roman" w:hAnsi="Times New Roman" w:cs="Times New Roman"/>
      <w:sz w:val="24"/>
      <w:szCs w:val="24"/>
      <w:lang w:eastAsia="hr-HR"/>
    </w:rPr>
  </w:style>
  <w:style w:type="table" w:styleId="Tablicareetke4-isticanje1">
    <w:name w:val="Grid Table 4 Accent 1"/>
    <w:basedOn w:val="Obinatablica"/>
    <w:uiPriority w:val="49"/>
    <w:rsid w:val="00420E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styleId="Svijetlatablicareetke1-isticanje5">
    <w:name w:val="Grid Table 1 Light Accent 5"/>
    <w:basedOn w:val="Obinatablica"/>
    <w:uiPriority w:val="46"/>
    <w:rsid w:val="00420E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  <w:tblPr>
      <w:tblStyleRowBandSize w:val="1"/>
      <w:tblStyleColBandSize w:val="1"/>
      <w:tblBorders>
        <w:top w:val="single" w:sz="4" w:space="0" w:color="B4C6E7"/>
        <w:left w:val="single" w:sz="4" w:space="0" w:color="B4C6E7"/>
        <w:bottom w:val="single" w:sz="4" w:space="0" w:color="B4C6E7"/>
        <w:right w:val="single" w:sz="4" w:space="0" w:color="B4C6E7"/>
        <w:insideH w:val="single" w:sz="4" w:space="0" w:color="B4C6E7"/>
        <w:insideV w:val="single" w:sz="4" w:space="0" w:color="B4C6E7"/>
      </w:tblBorders>
    </w:tblPr>
    <w:tblStylePr w:type="firstRow">
      <w:rPr>
        <w:b/>
        <w:bCs/>
      </w:rPr>
      <w:tblPr/>
      <w:tcPr>
        <w:tcBorders>
          <w:bottom w:val="single" w:sz="12" w:space="0" w:color="8EAADB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tupanatablica3">
    <w:name w:val="Table Columns 3"/>
    <w:basedOn w:val="Obinatablica"/>
    <w:rsid w:val="00420E1D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vijetlatablicareetke-isticanje1">
    <w:name w:val="Grid Table 1 Light Accent 1"/>
    <w:basedOn w:val="Obinatablica"/>
    <w:uiPriority w:val="46"/>
    <w:rsid w:val="00420E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  <w:tblPr>
      <w:tblStyleRowBandSize w:val="1"/>
      <w:tblStyleColBandSize w:val="1"/>
      <w:tblBorders>
        <w:top w:val="single" w:sz="4" w:space="0" w:color="BDD6EE"/>
        <w:left w:val="single" w:sz="4" w:space="0" w:color="BDD6EE"/>
        <w:bottom w:val="single" w:sz="4" w:space="0" w:color="BDD6EE"/>
        <w:right w:val="single" w:sz="4" w:space="0" w:color="BDD6EE"/>
        <w:insideH w:val="single" w:sz="4" w:space="0" w:color="BDD6EE"/>
        <w:insideV w:val="single" w:sz="4" w:space="0" w:color="BDD6EE"/>
      </w:tblBorders>
    </w:tblPr>
    <w:tblStylePr w:type="firstRow">
      <w:rPr>
        <w:b/>
        <w:bCs/>
      </w:rPr>
      <w:tblPr/>
      <w:tcPr>
        <w:tcBorders>
          <w:bottom w:val="single" w:sz="12" w:space="0" w:color="9CC2E5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t-9-8">
    <w:name w:val="t-9-8"/>
    <w:basedOn w:val="Normal"/>
    <w:rsid w:val="00420E1D"/>
    <w:pPr>
      <w:spacing w:before="100" w:beforeAutospacing="1" w:after="100" w:afterAutospacing="1"/>
    </w:pPr>
  </w:style>
  <w:style w:type="paragraph" w:customStyle="1" w:styleId="box455870">
    <w:name w:val="box_455870"/>
    <w:basedOn w:val="Normal"/>
    <w:rsid w:val="00420E1D"/>
    <w:pPr>
      <w:spacing w:before="100" w:beforeAutospacing="1" w:after="100" w:afterAutospacing="1"/>
    </w:pPr>
  </w:style>
  <w:style w:type="paragraph" w:customStyle="1" w:styleId="box462302">
    <w:name w:val="box_462302"/>
    <w:basedOn w:val="Normal"/>
    <w:rsid w:val="00420E1D"/>
    <w:pPr>
      <w:spacing w:before="100" w:beforeAutospacing="1" w:after="100" w:afterAutospacing="1"/>
    </w:pPr>
  </w:style>
  <w:style w:type="paragraph" w:customStyle="1" w:styleId="Odlomakpopisa10">
    <w:name w:val="Odlomak popisa1"/>
    <w:basedOn w:val="Normal"/>
    <w:rsid w:val="00420E1D"/>
    <w:pPr>
      <w:ind w:left="720"/>
      <w:contextualSpacing/>
    </w:pPr>
  </w:style>
  <w:style w:type="numbering" w:customStyle="1" w:styleId="Bezpopisa1">
    <w:name w:val="Bez popisa1"/>
    <w:next w:val="Bezpopisa"/>
    <w:uiPriority w:val="99"/>
    <w:semiHidden/>
    <w:unhideWhenUsed/>
    <w:rsid w:val="000D5851"/>
  </w:style>
  <w:style w:type="paragraph" w:customStyle="1" w:styleId="box474667">
    <w:name w:val="box_474667"/>
    <w:basedOn w:val="Normal"/>
    <w:rsid w:val="005C3DB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23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8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6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1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3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5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6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5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4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1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4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diagramQuickStyle" Target="diagrams/quickStyle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diagramLayout" Target="diagrams/layout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Data" Target="diagrams/data1.xml"/><Relationship Id="rId5" Type="http://schemas.openxmlformats.org/officeDocument/2006/relationships/webSettings" Target="webSettings.xml"/><Relationship Id="rId15" Type="http://schemas.microsoft.com/office/2007/relationships/diagramDrawing" Target="diagrams/drawing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83655B7-D931-4A8F-9A54-D2F0E53F590A}" type="doc">
      <dgm:prSet loTypeId="urn:microsoft.com/office/officeart/2005/8/layout/hierarchy3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hr-HR"/>
        </a:p>
      </dgm:t>
    </dgm:pt>
    <dgm:pt modelId="{99CDE07F-CEDF-424D-A3BE-CDF4780F7929}">
      <dgm:prSet phldrT="[Tekst]"/>
      <dgm:spPr/>
      <dgm:t>
        <a:bodyPr/>
        <a:lstStyle/>
        <a:p>
          <a:r>
            <a:rPr lang="hr-HR"/>
            <a:t>Program 1013</a:t>
          </a:r>
        </a:p>
        <a:p>
          <a:r>
            <a:rPr lang="hr-HR"/>
            <a:t> KULTURA</a:t>
          </a:r>
        </a:p>
        <a:p>
          <a:r>
            <a:rPr lang="hr-HR"/>
            <a:t>181.614,59</a:t>
          </a:r>
        </a:p>
      </dgm:t>
    </dgm:pt>
    <dgm:pt modelId="{68029C9E-3A1D-4A9B-AA95-016616F41358}" type="parTrans" cxnId="{B33D89B6-738C-48FC-A7A7-8E7A1730B69A}">
      <dgm:prSet/>
      <dgm:spPr/>
      <dgm:t>
        <a:bodyPr/>
        <a:lstStyle/>
        <a:p>
          <a:endParaRPr lang="hr-HR"/>
        </a:p>
      </dgm:t>
    </dgm:pt>
    <dgm:pt modelId="{9C7C6BE2-E228-47C7-9E2F-25EE1E2944C2}" type="sibTrans" cxnId="{B33D89B6-738C-48FC-A7A7-8E7A1730B69A}">
      <dgm:prSet/>
      <dgm:spPr/>
      <dgm:t>
        <a:bodyPr/>
        <a:lstStyle/>
        <a:p>
          <a:endParaRPr lang="hr-HR"/>
        </a:p>
      </dgm:t>
    </dgm:pt>
    <dgm:pt modelId="{46007561-AD49-4599-A1D4-4EF3378E4861}">
      <dgm:prSet phldrT="[Tekst]"/>
      <dgm:spPr/>
      <dgm:t>
        <a:bodyPr/>
        <a:lstStyle/>
        <a:p>
          <a:r>
            <a:rPr lang="hr-HR"/>
            <a:t>Aktivnost: REDOVNA DJELATNOST</a:t>
          </a:r>
        </a:p>
        <a:p>
          <a:r>
            <a:rPr lang="hr-HR"/>
            <a:t>111.400,06</a:t>
          </a:r>
        </a:p>
      </dgm:t>
    </dgm:pt>
    <dgm:pt modelId="{499BF443-D140-46B1-9FA4-268C01A42CC6}" type="parTrans" cxnId="{ACF071A8-A08D-48AA-B15E-FAA58A04DF44}">
      <dgm:prSet/>
      <dgm:spPr/>
      <dgm:t>
        <a:bodyPr/>
        <a:lstStyle/>
        <a:p>
          <a:endParaRPr lang="hr-HR"/>
        </a:p>
      </dgm:t>
    </dgm:pt>
    <dgm:pt modelId="{FA4F5582-B43D-4F11-80E4-21C8179094DD}" type="sibTrans" cxnId="{ACF071A8-A08D-48AA-B15E-FAA58A04DF44}">
      <dgm:prSet/>
      <dgm:spPr/>
      <dgm:t>
        <a:bodyPr/>
        <a:lstStyle/>
        <a:p>
          <a:endParaRPr lang="hr-HR"/>
        </a:p>
      </dgm:t>
    </dgm:pt>
    <dgm:pt modelId="{EF2AC2A8-4D6F-421F-AE8F-D352A988B750}">
      <dgm:prSet phldrT="[Tekst]"/>
      <dgm:spPr/>
      <dgm:t>
        <a:bodyPr/>
        <a:lstStyle/>
        <a:p>
          <a:r>
            <a:rPr lang="hr-HR"/>
            <a:t>Aktivnost: POSKULTERRA</a:t>
          </a:r>
        </a:p>
        <a:p>
          <a:r>
            <a:rPr lang="hr-HR"/>
            <a:t>4.491,40</a:t>
          </a:r>
        </a:p>
      </dgm:t>
    </dgm:pt>
    <dgm:pt modelId="{C44D62E2-56D5-4976-8970-BEEAE8E3C035}" type="parTrans" cxnId="{39BAD8C6-1A88-417D-9E2C-BACF56419724}">
      <dgm:prSet/>
      <dgm:spPr/>
      <dgm:t>
        <a:bodyPr/>
        <a:lstStyle/>
        <a:p>
          <a:endParaRPr lang="hr-HR"/>
        </a:p>
      </dgm:t>
    </dgm:pt>
    <dgm:pt modelId="{7F55F7DD-0CCD-4319-AC23-9199078F266B}" type="sibTrans" cxnId="{39BAD8C6-1A88-417D-9E2C-BACF56419724}">
      <dgm:prSet/>
      <dgm:spPr/>
      <dgm:t>
        <a:bodyPr/>
        <a:lstStyle/>
        <a:p>
          <a:endParaRPr lang="hr-HR"/>
        </a:p>
      </dgm:t>
    </dgm:pt>
    <dgm:pt modelId="{476D5DB9-6F53-4682-A495-5805BBB6F830}">
      <dgm:prSet phldrT="[Tekst]"/>
      <dgm:spPr/>
      <dgm:t>
        <a:bodyPr/>
        <a:lstStyle/>
        <a:p>
          <a:r>
            <a:rPr lang="hr-HR"/>
            <a:t>Program 1015 </a:t>
          </a:r>
        </a:p>
        <a:p>
          <a:r>
            <a:rPr lang="hr-HR"/>
            <a:t>OSTALE POTREBE U KULTURI</a:t>
          </a:r>
        </a:p>
        <a:p>
          <a:r>
            <a:rPr lang="hr-HR"/>
            <a:t>8.750,25</a:t>
          </a:r>
        </a:p>
      </dgm:t>
    </dgm:pt>
    <dgm:pt modelId="{6B69A757-679B-4827-9FDA-E2C9639B1A4B}" type="parTrans" cxnId="{B55CBA1A-899B-4EDA-B109-9D26EE9617DE}">
      <dgm:prSet/>
      <dgm:spPr/>
      <dgm:t>
        <a:bodyPr/>
        <a:lstStyle/>
        <a:p>
          <a:endParaRPr lang="hr-HR"/>
        </a:p>
      </dgm:t>
    </dgm:pt>
    <dgm:pt modelId="{A87492FD-9D06-46E4-B0D6-358D36CC9989}" type="sibTrans" cxnId="{B55CBA1A-899B-4EDA-B109-9D26EE9617DE}">
      <dgm:prSet/>
      <dgm:spPr/>
      <dgm:t>
        <a:bodyPr/>
        <a:lstStyle/>
        <a:p>
          <a:endParaRPr lang="hr-HR"/>
        </a:p>
      </dgm:t>
    </dgm:pt>
    <dgm:pt modelId="{D7F63753-6035-4EF9-9D81-A2A579D75863}">
      <dgm:prSet phldrT="[Tekst]"/>
      <dgm:spPr/>
      <dgm:t>
        <a:bodyPr/>
        <a:lstStyle/>
        <a:p>
          <a:r>
            <a:rPr lang="hr-HR"/>
            <a:t>Aktivnost: KULTURNE MANIFESTACIJE </a:t>
          </a:r>
        </a:p>
        <a:p>
          <a:r>
            <a:rPr lang="hr-HR"/>
            <a:t>8.750,25</a:t>
          </a:r>
        </a:p>
      </dgm:t>
    </dgm:pt>
    <dgm:pt modelId="{82DFAA8A-90E3-4A26-A2D3-2BE4F9E42E74}" type="parTrans" cxnId="{5AF3F1AC-9812-442E-80C6-B7BADF044F21}">
      <dgm:prSet/>
      <dgm:spPr/>
      <dgm:t>
        <a:bodyPr/>
        <a:lstStyle/>
        <a:p>
          <a:endParaRPr lang="hr-HR"/>
        </a:p>
      </dgm:t>
    </dgm:pt>
    <dgm:pt modelId="{9C1F41D7-9D9D-4D11-B614-F50E149153FC}" type="sibTrans" cxnId="{5AF3F1AC-9812-442E-80C6-B7BADF044F21}">
      <dgm:prSet/>
      <dgm:spPr/>
      <dgm:t>
        <a:bodyPr/>
        <a:lstStyle/>
        <a:p>
          <a:endParaRPr lang="hr-HR"/>
        </a:p>
      </dgm:t>
    </dgm:pt>
    <dgm:pt modelId="{D4F7A2CF-B291-452F-8162-8AFDB333401D}">
      <dgm:prSet/>
      <dgm:spPr/>
      <dgm:t>
        <a:bodyPr/>
        <a:lstStyle/>
        <a:p>
          <a:r>
            <a:rPr lang="hr-HR"/>
            <a:t>Kapitalni projekt: NABAVA KNJIGA </a:t>
          </a:r>
        </a:p>
        <a:p>
          <a:r>
            <a:rPr lang="hr-HR"/>
            <a:t>9.198,13</a:t>
          </a:r>
        </a:p>
      </dgm:t>
    </dgm:pt>
    <dgm:pt modelId="{8AC14E7F-6CE2-47C2-8FBC-AD574EEB270E}" type="parTrans" cxnId="{119FA851-E1E6-4A55-810F-3AFA2EBE2380}">
      <dgm:prSet/>
      <dgm:spPr/>
      <dgm:t>
        <a:bodyPr/>
        <a:lstStyle/>
        <a:p>
          <a:endParaRPr lang="hr-HR"/>
        </a:p>
      </dgm:t>
    </dgm:pt>
    <dgm:pt modelId="{F91465A4-F99B-4086-8BD5-CCABF68B85AC}" type="sibTrans" cxnId="{119FA851-E1E6-4A55-810F-3AFA2EBE2380}">
      <dgm:prSet/>
      <dgm:spPr/>
      <dgm:t>
        <a:bodyPr/>
        <a:lstStyle/>
        <a:p>
          <a:endParaRPr lang="hr-HR"/>
        </a:p>
      </dgm:t>
    </dgm:pt>
    <dgm:pt modelId="{7B6C3B89-82E8-4CC5-9428-9FA36AA9EE04}">
      <dgm:prSet/>
      <dgm:spPr/>
      <dgm:t>
        <a:bodyPr/>
        <a:lstStyle/>
        <a:p>
          <a:r>
            <a:rPr lang="hr-HR"/>
            <a:t>Tekući projekt: NABAVKA OPREME</a:t>
          </a:r>
        </a:p>
        <a:p>
          <a:r>
            <a:rPr lang="hr-HR"/>
            <a:t>56.525,00</a:t>
          </a:r>
        </a:p>
      </dgm:t>
    </dgm:pt>
    <dgm:pt modelId="{D5801B0D-34E2-469A-8049-F8C1403E359B}" type="parTrans" cxnId="{F09F00D4-5C01-4AE4-B12E-9DA644E065A3}">
      <dgm:prSet/>
      <dgm:spPr/>
      <dgm:t>
        <a:bodyPr/>
        <a:lstStyle/>
        <a:p>
          <a:endParaRPr lang="hr-HR"/>
        </a:p>
      </dgm:t>
    </dgm:pt>
    <dgm:pt modelId="{FE9DB886-2C63-4F15-B27E-C9DA897D52BF}" type="sibTrans" cxnId="{F09F00D4-5C01-4AE4-B12E-9DA644E065A3}">
      <dgm:prSet/>
      <dgm:spPr/>
      <dgm:t>
        <a:bodyPr/>
        <a:lstStyle/>
        <a:p>
          <a:endParaRPr lang="hr-HR"/>
        </a:p>
      </dgm:t>
    </dgm:pt>
    <dgm:pt modelId="{61E40550-8B19-4D6D-9FBE-215267CD41DF}" type="pres">
      <dgm:prSet presAssocID="{383655B7-D931-4A8F-9A54-D2F0E53F590A}" presName="diagram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AE30A88E-5F4D-4893-A1E7-CF1FF5B9B46A}" type="pres">
      <dgm:prSet presAssocID="{99CDE07F-CEDF-424D-A3BE-CDF4780F7929}" presName="root" presStyleCnt="0"/>
      <dgm:spPr/>
    </dgm:pt>
    <dgm:pt modelId="{E0BBED59-3E73-4BF1-BE97-16BC8666059B}" type="pres">
      <dgm:prSet presAssocID="{99CDE07F-CEDF-424D-A3BE-CDF4780F7929}" presName="rootComposite" presStyleCnt="0"/>
      <dgm:spPr/>
    </dgm:pt>
    <dgm:pt modelId="{4D9EE177-C3B2-40FD-AC62-25F82E3C4FFF}" type="pres">
      <dgm:prSet presAssocID="{99CDE07F-CEDF-424D-A3BE-CDF4780F7929}" presName="rootText" presStyleLbl="node1" presStyleIdx="0" presStyleCnt="2" custScaleX="220914" custScaleY="122107"/>
      <dgm:spPr/>
    </dgm:pt>
    <dgm:pt modelId="{5355C5A2-945B-4B2F-874C-4D0EC8DA9423}" type="pres">
      <dgm:prSet presAssocID="{99CDE07F-CEDF-424D-A3BE-CDF4780F7929}" presName="rootConnector" presStyleLbl="node1" presStyleIdx="0" presStyleCnt="2"/>
      <dgm:spPr/>
    </dgm:pt>
    <dgm:pt modelId="{356A9819-D60F-422C-B890-535341B0902E}" type="pres">
      <dgm:prSet presAssocID="{99CDE07F-CEDF-424D-A3BE-CDF4780F7929}" presName="childShape" presStyleCnt="0"/>
      <dgm:spPr/>
    </dgm:pt>
    <dgm:pt modelId="{E8D7A153-1572-4308-9791-1B36617EEB66}" type="pres">
      <dgm:prSet presAssocID="{499BF443-D140-46B1-9FA4-268C01A42CC6}" presName="Name13" presStyleLbl="parChTrans1D2" presStyleIdx="0" presStyleCnt="5"/>
      <dgm:spPr/>
    </dgm:pt>
    <dgm:pt modelId="{E07F3123-9894-4DBB-ADC2-65EF94C74F2D}" type="pres">
      <dgm:prSet presAssocID="{46007561-AD49-4599-A1D4-4EF3378E4861}" presName="childText" presStyleLbl="bgAcc1" presStyleIdx="0" presStyleCnt="5">
        <dgm:presLayoutVars>
          <dgm:bulletEnabled val="1"/>
        </dgm:presLayoutVars>
      </dgm:prSet>
      <dgm:spPr/>
    </dgm:pt>
    <dgm:pt modelId="{65EEF67D-1D0F-4C20-BBDF-12A586F67545}" type="pres">
      <dgm:prSet presAssocID="{C44D62E2-56D5-4976-8970-BEEAE8E3C035}" presName="Name13" presStyleLbl="parChTrans1D2" presStyleIdx="1" presStyleCnt="5"/>
      <dgm:spPr/>
    </dgm:pt>
    <dgm:pt modelId="{479C66D8-8D54-429C-BA7D-435F8B101E65}" type="pres">
      <dgm:prSet presAssocID="{EF2AC2A8-4D6F-421F-AE8F-D352A988B750}" presName="childText" presStyleLbl="bgAcc1" presStyleIdx="1" presStyleCnt="5">
        <dgm:presLayoutVars>
          <dgm:bulletEnabled val="1"/>
        </dgm:presLayoutVars>
      </dgm:prSet>
      <dgm:spPr/>
    </dgm:pt>
    <dgm:pt modelId="{DBF5F63D-753A-44E2-AD1A-5B45E9DEB4C0}" type="pres">
      <dgm:prSet presAssocID="{8AC14E7F-6CE2-47C2-8FBC-AD574EEB270E}" presName="Name13" presStyleLbl="parChTrans1D2" presStyleIdx="2" presStyleCnt="5"/>
      <dgm:spPr/>
    </dgm:pt>
    <dgm:pt modelId="{25E9614D-D90F-4262-86D3-EB29018B784D}" type="pres">
      <dgm:prSet presAssocID="{D4F7A2CF-B291-452F-8162-8AFDB333401D}" presName="childText" presStyleLbl="bgAcc1" presStyleIdx="2" presStyleCnt="5">
        <dgm:presLayoutVars>
          <dgm:bulletEnabled val="1"/>
        </dgm:presLayoutVars>
      </dgm:prSet>
      <dgm:spPr/>
    </dgm:pt>
    <dgm:pt modelId="{008B106F-C16A-4BEB-9D7B-1288240F6073}" type="pres">
      <dgm:prSet presAssocID="{D5801B0D-34E2-469A-8049-F8C1403E359B}" presName="Name13" presStyleLbl="parChTrans1D2" presStyleIdx="3" presStyleCnt="5"/>
      <dgm:spPr/>
    </dgm:pt>
    <dgm:pt modelId="{89B2E7E1-3718-415B-BF75-D3E37AD2E327}" type="pres">
      <dgm:prSet presAssocID="{7B6C3B89-82E8-4CC5-9428-9FA36AA9EE04}" presName="childText" presStyleLbl="bgAcc1" presStyleIdx="3" presStyleCnt="5">
        <dgm:presLayoutVars>
          <dgm:bulletEnabled val="1"/>
        </dgm:presLayoutVars>
      </dgm:prSet>
      <dgm:spPr/>
    </dgm:pt>
    <dgm:pt modelId="{8CF8B944-D0DF-42E5-B9D5-A8271DBF6C15}" type="pres">
      <dgm:prSet presAssocID="{476D5DB9-6F53-4682-A495-5805BBB6F830}" presName="root" presStyleCnt="0"/>
      <dgm:spPr/>
    </dgm:pt>
    <dgm:pt modelId="{D16BC249-3057-4F34-A273-9A6B5A69C08C}" type="pres">
      <dgm:prSet presAssocID="{476D5DB9-6F53-4682-A495-5805BBB6F830}" presName="rootComposite" presStyleCnt="0"/>
      <dgm:spPr/>
    </dgm:pt>
    <dgm:pt modelId="{5EFFF300-35AE-439B-BF83-83415B8B6332}" type="pres">
      <dgm:prSet presAssocID="{476D5DB9-6F53-4682-A495-5805BBB6F830}" presName="rootText" presStyleLbl="node1" presStyleIdx="1" presStyleCnt="2" custScaleX="208151" custScaleY="128379" custLinFactNeighborX="2108" custLinFactNeighborY="1328"/>
      <dgm:spPr/>
    </dgm:pt>
    <dgm:pt modelId="{33BB5CFA-7D08-41FC-840A-75B263FB84D0}" type="pres">
      <dgm:prSet presAssocID="{476D5DB9-6F53-4682-A495-5805BBB6F830}" presName="rootConnector" presStyleLbl="node1" presStyleIdx="1" presStyleCnt="2"/>
      <dgm:spPr/>
    </dgm:pt>
    <dgm:pt modelId="{65D9A20D-79C8-4FDC-BF3C-C666127D32D0}" type="pres">
      <dgm:prSet presAssocID="{476D5DB9-6F53-4682-A495-5805BBB6F830}" presName="childShape" presStyleCnt="0"/>
      <dgm:spPr/>
    </dgm:pt>
    <dgm:pt modelId="{A657FC00-102E-44D4-BBD2-CFF941CA358C}" type="pres">
      <dgm:prSet presAssocID="{82DFAA8A-90E3-4A26-A2D3-2BE4F9E42E74}" presName="Name13" presStyleLbl="parChTrans1D2" presStyleIdx="4" presStyleCnt="5"/>
      <dgm:spPr/>
    </dgm:pt>
    <dgm:pt modelId="{C45A3ADD-5271-4D13-9EAE-D4D14D5D51F0}" type="pres">
      <dgm:prSet presAssocID="{D7F63753-6035-4EF9-9D81-A2A579D75863}" presName="childText" presStyleLbl="bgAcc1" presStyleIdx="4" presStyleCnt="5">
        <dgm:presLayoutVars>
          <dgm:bulletEnabled val="1"/>
        </dgm:presLayoutVars>
      </dgm:prSet>
      <dgm:spPr/>
    </dgm:pt>
  </dgm:ptLst>
  <dgm:cxnLst>
    <dgm:cxn modelId="{6681CF08-BFC4-4AFD-ACB0-908A595E881D}" type="presOf" srcId="{499BF443-D140-46B1-9FA4-268C01A42CC6}" destId="{E8D7A153-1572-4308-9791-1B36617EEB66}" srcOrd="0" destOrd="0" presId="urn:microsoft.com/office/officeart/2005/8/layout/hierarchy3"/>
    <dgm:cxn modelId="{9115CD17-6946-4494-BBBF-7F3D0074DF30}" type="presOf" srcId="{D7F63753-6035-4EF9-9D81-A2A579D75863}" destId="{C45A3ADD-5271-4D13-9EAE-D4D14D5D51F0}" srcOrd="0" destOrd="0" presId="urn:microsoft.com/office/officeart/2005/8/layout/hierarchy3"/>
    <dgm:cxn modelId="{C524C418-8B79-4B2A-95DC-7F9E02DDE245}" type="presOf" srcId="{99CDE07F-CEDF-424D-A3BE-CDF4780F7929}" destId="{4D9EE177-C3B2-40FD-AC62-25F82E3C4FFF}" srcOrd="0" destOrd="0" presId="urn:microsoft.com/office/officeart/2005/8/layout/hierarchy3"/>
    <dgm:cxn modelId="{B55CBA1A-899B-4EDA-B109-9D26EE9617DE}" srcId="{383655B7-D931-4A8F-9A54-D2F0E53F590A}" destId="{476D5DB9-6F53-4682-A495-5805BBB6F830}" srcOrd="1" destOrd="0" parTransId="{6B69A757-679B-4827-9FDA-E2C9639B1A4B}" sibTransId="{A87492FD-9D06-46E4-B0D6-358D36CC9989}"/>
    <dgm:cxn modelId="{962B731D-578F-45D9-9946-958531E5D1D3}" type="presOf" srcId="{8AC14E7F-6CE2-47C2-8FBC-AD574EEB270E}" destId="{DBF5F63D-753A-44E2-AD1A-5B45E9DEB4C0}" srcOrd="0" destOrd="0" presId="urn:microsoft.com/office/officeart/2005/8/layout/hierarchy3"/>
    <dgm:cxn modelId="{D87BBB41-EC60-447D-A2E5-E2710D2774FB}" type="presOf" srcId="{46007561-AD49-4599-A1D4-4EF3378E4861}" destId="{E07F3123-9894-4DBB-ADC2-65EF94C74F2D}" srcOrd="0" destOrd="0" presId="urn:microsoft.com/office/officeart/2005/8/layout/hierarchy3"/>
    <dgm:cxn modelId="{2161A86C-C034-48A7-9BB2-9728E3E17E15}" type="presOf" srcId="{7B6C3B89-82E8-4CC5-9428-9FA36AA9EE04}" destId="{89B2E7E1-3718-415B-BF75-D3E37AD2E327}" srcOrd="0" destOrd="0" presId="urn:microsoft.com/office/officeart/2005/8/layout/hierarchy3"/>
    <dgm:cxn modelId="{119FA851-E1E6-4A55-810F-3AFA2EBE2380}" srcId="{99CDE07F-CEDF-424D-A3BE-CDF4780F7929}" destId="{D4F7A2CF-B291-452F-8162-8AFDB333401D}" srcOrd="2" destOrd="0" parTransId="{8AC14E7F-6CE2-47C2-8FBC-AD574EEB270E}" sibTransId="{F91465A4-F99B-4086-8BD5-CCABF68B85AC}"/>
    <dgm:cxn modelId="{03824F54-9950-4DC0-97D6-57E732FF559F}" type="presOf" srcId="{D4F7A2CF-B291-452F-8162-8AFDB333401D}" destId="{25E9614D-D90F-4262-86D3-EB29018B784D}" srcOrd="0" destOrd="0" presId="urn:microsoft.com/office/officeart/2005/8/layout/hierarchy3"/>
    <dgm:cxn modelId="{5EA65686-4F59-4398-A631-717A32B7648E}" type="presOf" srcId="{C44D62E2-56D5-4976-8970-BEEAE8E3C035}" destId="{65EEF67D-1D0F-4C20-BBDF-12A586F67545}" srcOrd="0" destOrd="0" presId="urn:microsoft.com/office/officeart/2005/8/layout/hierarchy3"/>
    <dgm:cxn modelId="{AB0F6E9C-EA1D-4393-B5F6-0DD6AF8BFBB7}" type="presOf" srcId="{82DFAA8A-90E3-4A26-A2D3-2BE4F9E42E74}" destId="{A657FC00-102E-44D4-BBD2-CFF941CA358C}" srcOrd="0" destOrd="0" presId="urn:microsoft.com/office/officeart/2005/8/layout/hierarchy3"/>
    <dgm:cxn modelId="{BE3BB59F-43CB-41ED-9E17-057C8A7BD09F}" type="presOf" srcId="{EF2AC2A8-4D6F-421F-AE8F-D352A988B750}" destId="{479C66D8-8D54-429C-BA7D-435F8B101E65}" srcOrd="0" destOrd="0" presId="urn:microsoft.com/office/officeart/2005/8/layout/hierarchy3"/>
    <dgm:cxn modelId="{ACF071A8-A08D-48AA-B15E-FAA58A04DF44}" srcId="{99CDE07F-CEDF-424D-A3BE-CDF4780F7929}" destId="{46007561-AD49-4599-A1D4-4EF3378E4861}" srcOrd="0" destOrd="0" parTransId="{499BF443-D140-46B1-9FA4-268C01A42CC6}" sibTransId="{FA4F5582-B43D-4F11-80E4-21C8179094DD}"/>
    <dgm:cxn modelId="{5AF3F1AC-9812-442E-80C6-B7BADF044F21}" srcId="{476D5DB9-6F53-4682-A495-5805BBB6F830}" destId="{D7F63753-6035-4EF9-9D81-A2A579D75863}" srcOrd="0" destOrd="0" parTransId="{82DFAA8A-90E3-4A26-A2D3-2BE4F9E42E74}" sibTransId="{9C1F41D7-9D9D-4D11-B614-F50E149153FC}"/>
    <dgm:cxn modelId="{B13AE3AD-2B9E-4406-B9B1-6E63B8DC8FBD}" type="presOf" srcId="{99CDE07F-CEDF-424D-A3BE-CDF4780F7929}" destId="{5355C5A2-945B-4B2F-874C-4D0EC8DA9423}" srcOrd="1" destOrd="0" presId="urn:microsoft.com/office/officeart/2005/8/layout/hierarchy3"/>
    <dgm:cxn modelId="{B33D89B6-738C-48FC-A7A7-8E7A1730B69A}" srcId="{383655B7-D931-4A8F-9A54-D2F0E53F590A}" destId="{99CDE07F-CEDF-424D-A3BE-CDF4780F7929}" srcOrd="0" destOrd="0" parTransId="{68029C9E-3A1D-4A9B-AA95-016616F41358}" sibTransId="{9C7C6BE2-E228-47C7-9E2F-25EE1E2944C2}"/>
    <dgm:cxn modelId="{0274FEBD-FD83-444E-AAAD-02B6A84A00BE}" type="presOf" srcId="{383655B7-D931-4A8F-9A54-D2F0E53F590A}" destId="{61E40550-8B19-4D6D-9FBE-215267CD41DF}" srcOrd="0" destOrd="0" presId="urn:microsoft.com/office/officeart/2005/8/layout/hierarchy3"/>
    <dgm:cxn modelId="{39BAD8C6-1A88-417D-9E2C-BACF56419724}" srcId="{99CDE07F-CEDF-424D-A3BE-CDF4780F7929}" destId="{EF2AC2A8-4D6F-421F-AE8F-D352A988B750}" srcOrd="1" destOrd="0" parTransId="{C44D62E2-56D5-4976-8970-BEEAE8E3C035}" sibTransId="{7F55F7DD-0CCD-4319-AC23-9199078F266B}"/>
    <dgm:cxn modelId="{F09F00D4-5C01-4AE4-B12E-9DA644E065A3}" srcId="{99CDE07F-CEDF-424D-A3BE-CDF4780F7929}" destId="{7B6C3B89-82E8-4CC5-9428-9FA36AA9EE04}" srcOrd="3" destOrd="0" parTransId="{D5801B0D-34E2-469A-8049-F8C1403E359B}" sibTransId="{FE9DB886-2C63-4F15-B27E-C9DA897D52BF}"/>
    <dgm:cxn modelId="{8EADD3D9-5C6D-4407-B0B0-0C90D154F1C2}" type="presOf" srcId="{D5801B0D-34E2-469A-8049-F8C1403E359B}" destId="{008B106F-C16A-4BEB-9D7B-1288240F6073}" srcOrd="0" destOrd="0" presId="urn:microsoft.com/office/officeart/2005/8/layout/hierarchy3"/>
    <dgm:cxn modelId="{1F6FF6DE-9A27-403F-841A-B99451137671}" type="presOf" srcId="{476D5DB9-6F53-4682-A495-5805BBB6F830}" destId="{5EFFF300-35AE-439B-BF83-83415B8B6332}" srcOrd="0" destOrd="0" presId="urn:microsoft.com/office/officeart/2005/8/layout/hierarchy3"/>
    <dgm:cxn modelId="{DD444FF1-0796-45F9-90BE-5C8C3F564E5A}" type="presOf" srcId="{476D5DB9-6F53-4682-A495-5805BBB6F830}" destId="{33BB5CFA-7D08-41FC-840A-75B263FB84D0}" srcOrd="1" destOrd="0" presId="urn:microsoft.com/office/officeart/2005/8/layout/hierarchy3"/>
    <dgm:cxn modelId="{A53EB2DD-3A2D-4D92-8F16-90C77B80FCDF}" type="presParOf" srcId="{61E40550-8B19-4D6D-9FBE-215267CD41DF}" destId="{AE30A88E-5F4D-4893-A1E7-CF1FF5B9B46A}" srcOrd="0" destOrd="0" presId="urn:microsoft.com/office/officeart/2005/8/layout/hierarchy3"/>
    <dgm:cxn modelId="{5AB25ABE-F870-4023-B36F-1E9DCE51210A}" type="presParOf" srcId="{AE30A88E-5F4D-4893-A1E7-CF1FF5B9B46A}" destId="{E0BBED59-3E73-4BF1-BE97-16BC8666059B}" srcOrd="0" destOrd="0" presId="urn:microsoft.com/office/officeart/2005/8/layout/hierarchy3"/>
    <dgm:cxn modelId="{E69C2428-ADF6-412C-AC01-536227C702CD}" type="presParOf" srcId="{E0BBED59-3E73-4BF1-BE97-16BC8666059B}" destId="{4D9EE177-C3B2-40FD-AC62-25F82E3C4FFF}" srcOrd="0" destOrd="0" presId="urn:microsoft.com/office/officeart/2005/8/layout/hierarchy3"/>
    <dgm:cxn modelId="{27D0CC36-038D-43A4-9820-D4D8180BF716}" type="presParOf" srcId="{E0BBED59-3E73-4BF1-BE97-16BC8666059B}" destId="{5355C5A2-945B-4B2F-874C-4D0EC8DA9423}" srcOrd="1" destOrd="0" presId="urn:microsoft.com/office/officeart/2005/8/layout/hierarchy3"/>
    <dgm:cxn modelId="{9E00DDA5-8FEA-401E-84A7-62A960E4C38B}" type="presParOf" srcId="{AE30A88E-5F4D-4893-A1E7-CF1FF5B9B46A}" destId="{356A9819-D60F-422C-B890-535341B0902E}" srcOrd="1" destOrd="0" presId="urn:microsoft.com/office/officeart/2005/8/layout/hierarchy3"/>
    <dgm:cxn modelId="{7B945C6A-5E1C-49F1-9557-06AEF5257A34}" type="presParOf" srcId="{356A9819-D60F-422C-B890-535341B0902E}" destId="{E8D7A153-1572-4308-9791-1B36617EEB66}" srcOrd="0" destOrd="0" presId="urn:microsoft.com/office/officeart/2005/8/layout/hierarchy3"/>
    <dgm:cxn modelId="{A85C2368-092F-42F6-8D75-04397DB54AB4}" type="presParOf" srcId="{356A9819-D60F-422C-B890-535341B0902E}" destId="{E07F3123-9894-4DBB-ADC2-65EF94C74F2D}" srcOrd="1" destOrd="0" presId="urn:microsoft.com/office/officeart/2005/8/layout/hierarchy3"/>
    <dgm:cxn modelId="{86DBC5D8-EFBF-48AF-8721-53C1D6FDEA28}" type="presParOf" srcId="{356A9819-D60F-422C-B890-535341B0902E}" destId="{65EEF67D-1D0F-4C20-BBDF-12A586F67545}" srcOrd="2" destOrd="0" presId="urn:microsoft.com/office/officeart/2005/8/layout/hierarchy3"/>
    <dgm:cxn modelId="{316686AF-FBF4-4D87-B934-F026303DA9E5}" type="presParOf" srcId="{356A9819-D60F-422C-B890-535341B0902E}" destId="{479C66D8-8D54-429C-BA7D-435F8B101E65}" srcOrd="3" destOrd="0" presId="urn:microsoft.com/office/officeart/2005/8/layout/hierarchy3"/>
    <dgm:cxn modelId="{CCB47241-8178-4BC4-BBE0-CE992FD6A426}" type="presParOf" srcId="{356A9819-D60F-422C-B890-535341B0902E}" destId="{DBF5F63D-753A-44E2-AD1A-5B45E9DEB4C0}" srcOrd="4" destOrd="0" presId="urn:microsoft.com/office/officeart/2005/8/layout/hierarchy3"/>
    <dgm:cxn modelId="{81E118B4-A0F2-4313-99BC-69939B901F77}" type="presParOf" srcId="{356A9819-D60F-422C-B890-535341B0902E}" destId="{25E9614D-D90F-4262-86D3-EB29018B784D}" srcOrd="5" destOrd="0" presId="urn:microsoft.com/office/officeart/2005/8/layout/hierarchy3"/>
    <dgm:cxn modelId="{43C22813-136A-4085-B8E1-BDFF0D2ECDBA}" type="presParOf" srcId="{356A9819-D60F-422C-B890-535341B0902E}" destId="{008B106F-C16A-4BEB-9D7B-1288240F6073}" srcOrd="6" destOrd="0" presId="urn:microsoft.com/office/officeart/2005/8/layout/hierarchy3"/>
    <dgm:cxn modelId="{5B4BFF55-8F70-4C86-9E6C-9DB9DB3417EA}" type="presParOf" srcId="{356A9819-D60F-422C-B890-535341B0902E}" destId="{89B2E7E1-3718-415B-BF75-D3E37AD2E327}" srcOrd="7" destOrd="0" presId="urn:microsoft.com/office/officeart/2005/8/layout/hierarchy3"/>
    <dgm:cxn modelId="{A3BF51AB-0B28-4C90-B7B2-D907A778DB8B}" type="presParOf" srcId="{61E40550-8B19-4D6D-9FBE-215267CD41DF}" destId="{8CF8B944-D0DF-42E5-B9D5-A8271DBF6C15}" srcOrd="1" destOrd="0" presId="urn:microsoft.com/office/officeart/2005/8/layout/hierarchy3"/>
    <dgm:cxn modelId="{2B79F3B5-B6E8-4977-ADA2-B4F98EF97A24}" type="presParOf" srcId="{8CF8B944-D0DF-42E5-B9D5-A8271DBF6C15}" destId="{D16BC249-3057-4F34-A273-9A6B5A69C08C}" srcOrd="0" destOrd="0" presId="urn:microsoft.com/office/officeart/2005/8/layout/hierarchy3"/>
    <dgm:cxn modelId="{5CB0DB84-956B-4C72-8D0B-C81E55D04D25}" type="presParOf" srcId="{D16BC249-3057-4F34-A273-9A6B5A69C08C}" destId="{5EFFF300-35AE-439B-BF83-83415B8B6332}" srcOrd="0" destOrd="0" presId="urn:microsoft.com/office/officeart/2005/8/layout/hierarchy3"/>
    <dgm:cxn modelId="{123BE7E9-20E6-4C75-9D8B-26CBE931EA83}" type="presParOf" srcId="{D16BC249-3057-4F34-A273-9A6B5A69C08C}" destId="{33BB5CFA-7D08-41FC-840A-75B263FB84D0}" srcOrd="1" destOrd="0" presId="urn:microsoft.com/office/officeart/2005/8/layout/hierarchy3"/>
    <dgm:cxn modelId="{87F7172E-879B-41D8-80A8-4DD42C5ED7CA}" type="presParOf" srcId="{8CF8B944-D0DF-42E5-B9D5-A8271DBF6C15}" destId="{65D9A20D-79C8-4FDC-BF3C-C666127D32D0}" srcOrd="1" destOrd="0" presId="urn:microsoft.com/office/officeart/2005/8/layout/hierarchy3"/>
    <dgm:cxn modelId="{AD360DC8-99B6-49C4-BBB9-62A875C37363}" type="presParOf" srcId="{65D9A20D-79C8-4FDC-BF3C-C666127D32D0}" destId="{A657FC00-102E-44D4-BBD2-CFF941CA358C}" srcOrd="0" destOrd="0" presId="urn:microsoft.com/office/officeart/2005/8/layout/hierarchy3"/>
    <dgm:cxn modelId="{5DE0383C-265C-4227-95A2-357DDCBEF1CE}" type="presParOf" srcId="{65D9A20D-79C8-4FDC-BF3C-C666127D32D0}" destId="{C45A3ADD-5271-4D13-9EAE-D4D14D5D51F0}" srcOrd="1" destOrd="0" presId="urn:microsoft.com/office/officeart/2005/8/layout/hierarchy3"/>
  </dgm:cxnLst>
  <dgm:bg/>
  <dgm:whole/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D9EE177-C3B2-40FD-AC62-25F82E3C4FFF}">
      <dsp:nvSpPr>
        <dsp:cNvPr id="0" name=""/>
        <dsp:cNvSpPr/>
      </dsp:nvSpPr>
      <dsp:spPr>
        <a:xfrm>
          <a:off x="24551" y="619"/>
          <a:ext cx="2645381" cy="731098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200" kern="1200"/>
            <a:t>Program 1013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200" kern="1200"/>
            <a:t> KULTURA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200" kern="1200"/>
            <a:t>181.614,59</a:t>
          </a:r>
        </a:p>
      </dsp:txBody>
      <dsp:txXfrm>
        <a:off x="45964" y="22032"/>
        <a:ext cx="2602555" cy="688272"/>
      </dsp:txXfrm>
    </dsp:sp>
    <dsp:sp modelId="{E8D7A153-1572-4308-9791-1B36617EEB66}">
      <dsp:nvSpPr>
        <dsp:cNvPr id="0" name=""/>
        <dsp:cNvSpPr/>
      </dsp:nvSpPr>
      <dsp:spPr>
        <a:xfrm>
          <a:off x="289089" y="731717"/>
          <a:ext cx="264538" cy="44905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49051"/>
              </a:lnTo>
              <a:lnTo>
                <a:pt x="264538" y="449051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07F3123-9894-4DBB-ADC2-65EF94C74F2D}">
      <dsp:nvSpPr>
        <dsp:cNvPr id="0" name=""/>
        <dsp:cNvSpPr/>
      </dsp:nvSpPr>
      <dsp:spPr>
        <a:xfrm>
          <a:off x="553627" y="881401"/>
          <a:ext cx="957976" cy="59873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Aktivnost: REDOVNA DJELATNOST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111.400,06</a:t>
          </a:r>
        </a:p>
      </dsp:txBody>
      <dsp:txXfrm>
        <a:off x="571163" y="898937"/>
        <a:ext cx="922904" cy="563663"/>
      </dsp:txXfrm>
    </dsp:sp>
    <dsp:sp modelId="{65EEF67D-1D0F-4C20-BBDF-12A586F67545}">
      <dsp:nvSpPr>
        <dsp:cNvPr id="0" name=""/>
        <dsp:cNvSpPr/>
      </dsp:nvSpPr>
      <dsp:spPr>
        <a:xfrm>
          <a:off x="289089" y="731717"/>
          <a:ext cx="264538" cy="119747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97471"/>
              </a:lnTo>
              <a:lnTo>
                <a:pt x="264538" y="1197471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79C66D8-8D54-429C-BA7D-435F8B101E65}">
      <dsp:nvSpPr>
        <dsp:cNvPr id="0" name=""/>
        <dsp:cNvSpPr/>
      </dsp:nvSpPr>
      <dsp:spPr>
        <a:xfrm>
          <a:off x="553627" y="1629820"/>
          <a:ext cx="957976" cy="59873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Aktivnost: POSKULTERRA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4.491,40</a:t>
          </a:r>
        </a:p>
      </dsp:txBody>
      <dsp:txXfrm>
        <a:off x="571163" y="1647356"/>
        <a:ext cx="922904" cy="563663"/>
      </dsp:txXfrm>
    </dsp:sp>
    <dsp:sp modelId="{DBF5F63D-753A-44E2-AD1A-5B45E9DEB4C0}">
      <dsp:nvSpPr>
        <dsp:cNvPr id="0" name=""/>
        <dsp:cNvSpPr/>
      </dsp:nvSpPr>
      <dsp:spPr>
        <a:xfrm>
          <a:off x="289089" y="731717"/>
          <a:ext cx="264538" cy="194589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45890"/>
              </a:lnTo>
              <a:lnTo>
                <a:pt x="264538" y="194589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5E9614D-D90F-4262-86D3-EB29018B784D}">
      <dsp:nvSpPr>
        <dsp:cNvPr id="0" name=""/>
        <dsp:cNvSpPr/>
      </dsp:nvSpPr>
      <dsp:spPr>
        <a:xfrm>
          <a:off x="553627" y="2378239"/>
          <a:ext cx="957976" cy="59873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Kapitalni projekt: NABAVA KNJIGA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9.198,13</a:t>
          </a:r>
        </a:p>
      </dsp:txBody>
      <dsp:txXfrm>
        <a:off x="571163" y="2395775"/>
        <a:ext cx="922904" cy="563663"/>
      </dsp:txXfrm>
    </dsp:sp>
    <dsp:sp modelId="{008B106F-C16A-4BEB-9D7B-1288240F6073}">
      <dsp:nvSpPr>
        <dsp:cNvPr id="0" name=""/>
        <dsp:cNvSpPr/>
      </dsp:nvSpPr>
      <dsp:spPr>
        <a:xfrm>
          <a:off x="289089" y="731717"/>
          <a:ext cx="264538" cy="269430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694309"/>
              </a:lnTo>
              <a:lnTo>
                <a:pt x="264538" y="269430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9B2E7E1-3718-415B-BF75-D3E37AD2E327}">
      <dsp:nvSpPr>
        <dsp:cNvPr id="0" name=""/>
        <dsp:cNvSpPr/>
      </dsp:nvSpPr>
      <dsp:spPr>
        <a:xfrm>
          <a:off x="553627" y="3126659"/>
          <a:ext cx="957976" cy="59873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Tekući projekt: NABAVKA OPREME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56.525,00</a:t>
          </a:r>
        </a:p>
      </dsp:txBody>
      <dsp:txXfrm>
        <a:off x="571163" y="3144195"/>
        <a:ext cx="922904" cy="563663"/>
      </dsp:txXfrm>
    </dsp:sp>
    <dsp:sp modelId="{5EFFF300-35AE-439B-BF83-83415B8B6332}">
      <dsp:nvSpPr>
        <dsp:cNvPr id="0" name=""/>
        <dsp:cNvSpPr/>
      </dsp:nvSpPr>
      <dsp:spPr>
        <a:xfrm>
          <a:off x="2993851" y="8570"/>
          <a:ext cx="2492548" cy="76865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200" kern="1200"/>
            <a:t>Program 1015 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200" kern="1200"/>
            <a:t>OSTALE POTREBE U KULTURI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200" kern="1200"/>
            <a:t>8.750,25</a:t>
          </a:r>
        </a:p>
      </dsp:txBody>
      <dsp:txXfrm>
        <a:off x="3016364" y="31083"/>
        <a:ext cx="2447522" cy="723624"/>
      </dsp:txXfrm>
    </dsp:sp>
    <dsp:sp modelId="{A657FC00-102E-44D4-BBD2-CFF941CA358C}">
      <dsp:nvSpPr>
        <dsp:cNvPr id="0" name=""/>
        <dsp:cNvSpPr/>
      </dsp:nvSpPr>
      <dsp:spPr>
        <a:xfrm>
          <a:off x="3243106" y="777221"/>
          <a:ext cx="224703" cy="44110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41100"/>
              </a:lnTo>
              <a:lnTo>
                <a:pt x="224703" y="44110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45A3ADD-5271-4D13-9EAE-D4D14D5D51F0}">
      <dsp:nvSpPr>
        <dsp:cNvPr id="0" name=""/>
        <dsp:cNvSpPr/>
      </dsp:nvSpPr>
      <dsp:spPr>
        <a:xfrm>
          <a:off x="3467810" y="918953"/>
          <a:ext cx="957976" cy="59873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Aktivnost: KULTURNE MANIFESTACIJE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8.750,25</a:t>
          </a:r>
        </a:p>
      </dsp:txBody>
      <dsp:txXfrm>
        <a:off x="3485346" y="936489"/>
        <a:ext cx="922904" cy="56366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3">
  <dgm:title val=""/>
  <dgm:desc val=""/>
  <dgm:catLst>
    <dgm:cat type="hierarchy" pri="7000"/>
    <dgm:cat type="list" pri="23000"/>
    <dgm:cat type="relationship" pri="15000"/>
    <dgm:cat type="convert" pri="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1" destId="11" srcOrd="0" destOrd="0"/>
        <dgm:cxn modelId="6" srcId="1" destId="12" srcOrd="1" destOrd="0"/>
        <dgm:cxn modelId="7" srcId="0" destId="2" srcOrd="1" destOrd="0"/>
        <dgm:cxn modelId="8" srcId="2" destId="21" srcOrd="0" destOrd="0"/>
        <dgm:cxn modelId="9" srcId="2" destId="2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forName="rootText" op="equ" val="65"/>
      <dgm:constr type="primFontSz" for="des" forName="childText" op="equ" val="65"/>
      <dgm:constr type="w" for="des" forName="rootComposite" refType="w"/>
      <dgm:constr type="h" for="des" forName="rootComposite" refType="w" fact="0.5"/>
      <dgm:constr type="w" for="des" forName="childText" refType="w" refFor="des" refForName="rootComposite" fact="0.8"/>
      <dgm:constr type="h" for="des" forName="childText" refType="h" refFor="des" refForName="rootComposite"/>
      <dgm:constr type="sibSp" refType="w" refFor="des" refForName="rootComposite" fact="0.25"/>
      <dgm:constr type="sibSp" for="des" forName="childShape" refType="h" refFor="des" refForName="childText" fact="0.25"/>
      <dgm:constr type="sp" for="des" forName="root" refType="h" refFor="des" refForName="childText" fact="0.25"/>
    </dgm:constrLst>
    <dgm:ruleLst/>
    <dgm:forEach name="Name3" axis="ch">
      <dgm:forEach name="Name4" axis="self" ptType="node" cnt="1">
        <dgm:layoutNode name="root">
          <dgm:choose name="Name5">
            <dgm:if name="Name6" func="var" arg="dir" op="equ" val="norm">
              <dgm:alg type="hierRoot">
                <dgm:param type="hierAlign" val="tL"/>
              </dgm:alg>
            </dgm:if>
            <dgm:else name="Name7">
              <dgm:alg type="hierRoot">
                <dgm:param type="hierAlign" val="tR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>
            <dgm:constr type="alignOff" val="0.2"/>
          </dgm:constrLst>
          <dgm:ruleLst/>
          <dgm:layoutNode name="rootComposite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8">
              <dgm:if name="Name9" func="var" arg="dir" op="equ" val="norm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l" for="ch" forName="rootConnector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if>
              <dgm:else name="Name10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r" for="ch" forName="rootConnector" refType="w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else>
            </dgm:choose>
            <dgm:ruleLst/>
            <dgm:layoutNode name="rootText" styleLbl="node1"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 ptType="node" cnt="1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</dgm:ruleLst>
            </dgm:layoutNode>
            <dgm:layoutNode name="rootConnector" moveWith="rootText">
              <dgm:alg type="sp"/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self" ptType="node" cnt="1"/>
              <dgm:constrLst/>
              <dgm:ruleLst/>
            </dgm:layoutNode>
          </dgm:layoutNode>
          <dgm:layoutNode name="childShape">
            <dgm:alg type="hierChild">
              <dgm:param type="chAlign" val="l"/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11" axis="ch">
              <dgm:forEach name="Name12" axis="self" ptType="parTrans" cnt="1">
                <dgm:layoutNode name="Name13">
                  <dgm:choose name="Name14">
                    <dgm:if name="Name15" func="var" arg="dir" op="equ" val="norm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L"/>
                      </dgm:alg>
                    </dgm:if>
                    <dgm:else name="Name16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7" axis="self" ptType="node">
                <dgm:layoutNode name="childText" styleLbl="bgAcc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self desOrSelf" ptType="node node" st="1 1" cnt="1 0"/>
                  <dgm:constrLst>
                    <dgm:constr type="tMarg" refType="primFontSz" fact="0.1"/>
                    <dgm:constr type="bMarg" refType="primFontSz" fact="0.1"/>
                    <dgm:constr type="lMarg" refType="primFontSz" fact="0.15"/>
                    <dgm:constr type="rMarg" refType="primFontSz" fact="0.15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EDD4B8-CB5E-4484-9ECE-A2D582AA3E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1230</TotalTime>
  <Pages>8</Pages>
  <Words>1543</Words>
  <Characters>8800</Characters>
  <Application>Microsoft Office Word</Application>
  <DocSecurity>0</DocSecurity>
  <Lines>73</Lines>
  <Paragraphs>20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Reana Glavić Jačić</dc:creator>
  <cp:keywords/>
  <dc:description/>
  <cp:lastModifiedBy>Saša Nikolić</cp:lastModifiedBy>
  <cp:revision>45</cp:revision>
  <cp:lastPrinted>2025-07-30T07:30:00Z</cp:lastPrinted>
  <dcterms:created xsi:type="dcterms:W3CDTF">2023-08-21T12:36:00Z</dcterms:created>
  <dcterms:modified xsi:type="dcterms:W3CDTF">2025-08-11T08:04:00Z</dcterms:modified>
</cp:coreProperties>
</file>